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A6A4" w14:textId="3862B3F6" w:rsidR="008A712E" w:rsidRPr="008A712E" w:rsidRDefault="008A712E" w:rsidP="008A712E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12E">
        <w:rPr>
          <w:rFonts w:ascii="Times New Roman" w:eastAsia="Times New Roman" w:hAnsi="Times New Roman" w:cs="Times New Roman"/>
          <w:sz w:val="24"/>
          <w:szCs w:val="24"/>
        </w:rPr>
        <w:t xml:space="preserve">Na temelju članaka 22. </w:t>
      </w:r>
      <w:r w:rsidR="00CD26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712E">
        <w:rPr>
          <w:rFonts w:ascii="Times New Roman" w:eastAsia="Times New Roman" w:hAnsi="Times New Roman" w:cs="Times New Roman"/>
          <w:sz w:val="24"/>
          <w:szCs w:val="24"/>
        </w:rPr>
        <w:t xml:space="preserve"> 30. Statuta Kulturno informativnog centra otoka Šolte  („Službeni glasnik Općine Šolta“ br.</w:t>
      </w:r>
      <w:r w:rsidR="00C55204">
        <w:rPr>
          <w:rFonts w:ascii="Times New Roman" w:eastAsia="Times New Roman" w:hAnsi="Times New Roman" w:cs="Times New Roman"/>
          <w:sz w:val="24"/>
          <w:szCs w:val="24"/>
        </w:rPr>
        <w:t>03/23</w:t>
      </w:r>
      <w:r w:rsidRPr="008A712E">
        <w:rPr>
          <w:rFonts w:ascii="Times New Roman" w:eastAsia="Times New Roman" w:hAnsi="Times New Roman" w:cs="Times New Roman"/>
          <w:sz w:val="24"/>
          <w:szCs w:val="24"/>
        </w:rPr>
        <w:t xml:space="preserve"> ), a na temelju </w:t>
      </w:r>
      <w:r w:rsidR="00341C84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8C585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1C84">
        <w:rPr>
          <w:rFonts w:ascii="Times New Roman" w:eastAsia="Times New Roman" w:hAnsi="Times New Roman" w:cs="Times New Roman"/>
          <w:sz w:val="24"/>
          <w:szCs w:val="24"/>
        </w:rPr>
        <w:t xml:space="preserve">hodne </w:t>
      </w:r>
      <w:r w:rsidRPr="008A712E">
        <w:rPr>
          <w:rFonts w:ascii="Times New Roman" w:eastAsia="Times New Roman" w:hAnsi="Times New Roman" w:cs="Times New Roman"/>
          <w:sz w:val="24"/>
          <w:szCs w:val="24"/>
        </w:rPr>
        <w:t xml:space="preserve">suglasnosti Općinskog vijeća Općine Šolta („Službeni glasnik Općine Šolta“ br.) </w:t>
      </w:r>
      <w:r w:rsidR="00C55204">
        <w:rPr>
          <w:rFonts w:ascii="Times New Roman" w:eastAsia="Times New Roman" w:hAnsi="Times New Roman" w:cs="Times New Roman"/>
          <w:sz w:val="24"/>
          <w:szCs w:val="24"/>
        </w:rPr>
        <w:t>v.d.</w:t>
      </w:r>
      <w:r w:rsidRPr="008A712E">
        <w:rPr>
          <w:rFonts w:ascii="Times New Roman" w:eastAsia="Times New Roman" w:hAnsi="Times New Roman" w:cs="Times New Roman"/>
          <w:sz w:val="24"/>
          <w:szCs w:val="24"/>
        </w:rPr>
        <w:t xml:space="preserve"> ravnatelj Kulturno-informativnog centra otoka Šolte donosi dana __________2023. godine</w:t>
      </w:r>
      <w:r w:rsidRPr="008A7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712E">
        <w:rPr>
          <w:rFonts w:ascii="Times New Roman" w:eastAsia="Times New Roman" w:hAnsi="Times New Roman" w:cs="Times New Roman"/>
          <w:sz w:val="24"/>
          <w:szCs w:val="24"/>
        </w:rPr>
        <w:t>sljedeći:</w:t>
      </w:r>
    </w:p>
    <w:p w14:paraId="4BB8A098" w14:textId="77777777" w:rsidR="008A712E" w:rsidRDefault="008A712E" w:rsidP="009E33F9">
      <w:pPr>
        <w:pStyle w:val="Heading2"/>
        <w:ind w:left="0" w:right="-7"/>
      </w:pPr>
    </w:p>
    <w:p w14:paraId="04F5B7D8" w14:textId="77777777" w:rsidR="008A712E" w:rsidRPr="00C5701B" w:rsidRDefault="008A712E" w:rsidP="008A712E">
      <w:pPr>
        <w:pStyle w:val="BodyText"/>
        <w:tabs>
          <w:tab w:val="left" w:pos="4476"/>
        </w:tabs>
        <w:ind w:right="-7"/>
        <w:jc w:val="center"/>
        <w:rPr>
          <w:b/>
          <w:bCs/>
        </w:rPr>
      </w:pPr>
      <w:r>
        <w:rPr>
          <w:b/>
          <w:bCs/>
        </w:rPr>
        <w:t xml:space="preserve">PRAVILNIK O </w:t>
      </w:r>
      <w:r w:rsidRPr="00C5701B">
        <w:rPr>
          <w:b/>
          <w:bCs/>
        </w:rPr>
        <w:t>SISTEMATIZACIJ</w:t>
      </w:r>
      <w:r>
        <w:rPr>
          <w:b/>
          <w:bCs/>
        </w:rPr>
        <w:t>I</w:t>
      </w:r>
      <w:r w:rsidRPr="00C5701B">
        <w:rPr>
          <w:b/>
          <w:bCs/>
        </w:rPr>
        <w:t xml:space="preserve"> I PREGLED</w:t>
      </w:r>
      <w:r>
        <w:rPr>
          <w:b/>
          <w:bCs/>
        </w:rPr>
        <w:t>U</w:t>
      </w:r>
      <w:r w:rsidRPr="00C5701B">
        <w:rPr>
          <w:b/>
          <w:bCs/>
        </w:rPr>
        <w:t xml:space="preserve"> KOEFICIJENATA SLOŽENOSTI POSLOVA</w:t>
      </w:r>
    </w:p>
    <w:p w14:paraId="619A9E07" w14:textId="77777777" w:rsidR="008A712E" w:rsidRDefault="008A712E" w:rsidP="009E33F9">
      <w:pPr>
        <w:pStyle w:val="Heading2"/>
        <w:ind w:left="0" w:right="-7"/>
      </w:pPr>
    </w:p>
    <w:p w14:paraId="03AD541B" w14:textId="77777777" w:rsidR="009E33F9" w:rsidRPr="00C5701B" w:rsidRDefault="009E33F9" w:rsidP="009E33F9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8A712E">
        <w:t>1.</w:t>
      </w:r>
    </w:p>
    <w:p w14:paraId="2B802FF4" w14:textId="77777777" w:rsidR="009E33F9" w:rsidRPr="00800A3F" w:rsidRDefault="008A712E" w:rsidP="008A712E">
      <w:pPr>
        <w:pStyle w:val="BodyText"/>
        <w:ind w:right="-7"/>
        <w:jc w:val="both"/>
      </w:pPr>
      <w:r>
        <w:t>Ovim Pravilnikom o sistematizaciji  i pregledu</w:t>
      </w:r>
      <w:r w:rsidRPr="00C5701B">
        <w:t xml:space="preserve"> koeficijenata složenosti poslova </w:t>
      </w:r>
      <w:bookmarkStart w:id="0" w:name="_Hlk119913533"/>
      <w:r w:rsidR="009E33F9" w:rsidRPr="00C5701B">
        <w:t xml:space="preserve">utvrđuje  se </w:t>
      </w:r>
      <w:r>
        <w:t>osnovica za izračun plaće, koeficijenti, naziv radnog mjesta, broj radnih mjesta, uvjeti potrebni za obavljanje poslova radnog mjesta,</w:t>
      </w:r>
      <w:r w:rsidR="00B9724B">
        <w:t xml:space="preserve"> te popis poslova radnog mjesta</w:t>
      </w:r>
      <w:r>
        <w:t xml:space="preserve"> </w:t>
      </w:r>
    </w:p>
    <w:p w14:paraId="6FBC7A8E" w14:textId="77777777" w:rsidR="00B9724B" w:rsidRDefault="00B9724B" w:rsidP="00B9724B">
      <w:pPr>
        <w:pStyle w:val="Heading2"/>
        <w:ind w:left="0" w:right="-7"/>
      </w:pPr>
    </w:p>
    <w:p w14:paraId="2CB68E67" w14:textId="77777777" w:rsidR="00B9724B" w:rsidRPr="00C5701B" w:rsidRDefault="00B9724B" w:rsidP="00B9724B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>
        <w:rPr>
          <w:spacing w:val="-1"/>
        </w:rPr>
        <w:t>2</w:t>
      </w:r>
      <w:r>
        <w:t>.</w:t>
      </w:r>
    </w:p>
    <w:p w14:paraId="6934F4C2" w14:textId="77777777" w:rsidR="00C55204" w:rsidRDefault="00C55204" w:rsidP="00C55204">
      <w:pPr>
        <w:pStyle w:val="BodyText"/>
        <w:ind w:right="-7"/>
        <w:jc w:val="both"/>
      </w:pPr>
    </w:p>
    <w:p w14:paraId="2DBA2A3E" w14:textId="062ACBFC" w:rsidR="00C55204" w:rsidRDefault="008A712E" w:rsidP="00C55204">
      <w:pPr>
        <w:pStyle w:val="BodyText"/>
        <w:ind w:right="-7"/>
        <w:jc w:val="both"/>
      </w:pPr>
      <w:r>
        <w:t>Osnovica za izračun plaće iznosi 617,16 EUR</w:t>
      </w:r>
      <w:r w:rsidR="00C55204">
        <w:t>.</w:t>
      </w:r>
    </w:p>
    <w:p w14:paraId="32E02A2F" w14:textId="77777777" w:rsidR="00716DC5" w:rsidRDefault="00716DC5" w:rsidP="00C55204">
      <w:pPr>
        <w:pStyle w:val="BodyText"/>
        <w:ind w:right="-7"/>
        <w:jc w:val="both"/>
      </w:pPr>
    </w:p>
    <w:p w14:paraId="4BBBFE9E" w14:textId="57445F74" w:rsidR="00716DC5" w:rsidRDefault="00716DC5" w:rsidP="00716DC5">
      <w:pPr>
        <w:pStyle w:val="BodyText"/>
        <w:ind w:right="-7"/>
        <w:jc w:val="both"/>
      </w:pPr>
      <w:r>
        <w:t>Plaću djelatnika čini umnožak koeficijenta složenosti poslova radnog mjesta na koje je djelatnik raspoređen i osnovice za obračun plaće, uvećan za 0,5% za svaku navršenu godinu radnog staža.</w:t>
      </w:r>
    </w:p>
    <w:p w14:paraId="1058D7C5" w14:textId="77777777" w:rsidR="00B9724B" w:rsidRPr="00C5701B" w:rsidRDefault="00B9724B" w:rsidP="00B9724B">
      <w:pPr>
        <w:pStyle w:val="Heading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>
        <w:rPr>
          <w:spacing w:val="-1"/>
        </w:rPr>
        <w:t>3</w:t>
      </w:r>
      <w:r>
        <w:t>.</w:t>
      </w:r>
    </w:p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399"/>
        <w:gridCol w:w="5985"/>
        <w:gridCol w:w="1009"/>
      </w:tblGrid>
      <w:tr w:rsidR="009E33F9" w:rsidRPr="00C5701B" w14:paraId="6D8162B2" w14:textId="77777777" w:rsidTr="00B9724B">
        <w:trPr>
          <w:trHeight w:val="251"/>
          <w:jc w:val="center"/>
        </w:trPr>
        <w:tc>
          <w:tcPr>
            <w:tcW w:w="9095" w:type="dxa"/>
            <w:gridSpan w:val="3"/>
          </w:tcPr>
          <w:p w14:paraId="3B5A528B" w14:textId="77777777" w:rsidR="009E33F9" w:rsidRPr="00C97FEC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97FEC">
              <w:rPr>
                <w:b/>
                <w:sz w:val="24"/>
                <w:szCs w:val="24"/>
              </w:rPr>
              <w:t>Redni broj radnog mjesta</w:t>
            </w:r>
          </w:p>
        </w:tc>
        <w:tc>
          <w:tcPr>
            <w:tcW w:w="1009" w:type="dxa"/>
          </w:tcPr>
          <w:p w14:paraId="131D7E42" w14:textId="77777777" w:rsidR="009E33F9" w:rsidRPr="00C97FEC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97FEC">
              <w:rPr>
                <w:b/>
                <w:sz w:val="24"/>
                <w:szCs w:val="24"/>
              </w:rPr>
              <w:t>1.</w:t>
            </w:r>
          </w:p>
        </w:tc>
      </w:tr>
      <w:tr w:rsidR="009E33F9" w:rsidRPr="00C5701B" w14:paraId="68309D0F" w14:textId="77777777" w:rsidTr="00B9724B">
        <w:trPr>
          <w:trHeight w:val="265"/>
          <w:jc w:val="center"/>
        </w:trPr>
        <w:tc>
          <w:tcPr>
            <w:tcW w:w="3110" w:type="dxa"/>
            <w:gridSpan w:val="2"/>
          </w:tcPr>
          <w:p w14:paraId="17B433C3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5701B">
              <w:rPr>
                <w:b/>
                <w:sz w:val="24"/>
                <w:szCs w:val="24"/>
              </w:rPr>
              <w:t>Naziv radnog mjesta</w:t>
            </w:r>
          </w:p>
        </w:tc>
        <w:tc>
          <w:tcPr>
            <w:tcW w:w="6994" w:type="dxa"/>
            <w:gridSpan w:val="2"/>
          </w:tcPr>
          <w:p w14:paraId="7732854C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5701B">
              <w:rPr>
                <w:b/>
                <w:sz w:val="24"/>
                <w:szCs w:val="24"/>
              </w:rPr>
              <w:t>Ravnatelj</w:t>
            </w:r>
          </w:p>
        </w:tc>
      </w:tr>
      <w:tr w:rsidR="009E33F9" w:rsidRPr="00C5701B" w14:paraId="0394B497" w14:textId="77777777" w:rsidTr="00B9724B">
        <w:trPr>
          <w:trHeight w:val="251"/>
          <w:jc w:val="center"/>
        </w:trPr>
        <w:tc>
          <w:tcPr>
            <w:tcW w:w="10104" w:type="dxa"/>
            <w:gridSpan w:val="4"/>
          </w:tcPr>
          <w:p w14:paraId="2C062A62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5701B">
              <w:rPr>
                <w:b/>
                <w:sz w:val="24"/>
                <w:szCs w:val="24"/>
              </w:rPr>
              <w:t>Uvjeti potrebni za obavljanje poslova radnog mjesta:</w:t>
            </w:r>
          </w:p>
        </w:tc>
      </w:tr>
      <w:tr w:rsidR="009E33F9" w:rsidRPr="00C5701B" w14:paraId="43A84568" w14:textId="77777777" w:rsidTr="00B9724B">
        <w:trPr>
          <w:trHeight w:val="261"/>
          <w:jc w:val="center"/>
        </w:trPr>
        <w:tc>
          <w:tcPr>
            <w:tcW w:w="2711" w:type="dxa"/>
          </w:tcPr>
          <w:p w14:paraId="7AE0C72A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C5701B">
              <w:rPr>
                <w:b/>
                <w:sz w:val="24"/>
                <w:szCs w:val="24"/>
              </w:rPr>
              <w:t>tručna sprema</w:t>
            </w:r>
          </w:p>
        </w:tc>
        <w:tc>
          <w:tcPr>
            <w:tcW w:w="7393" w:type="dxa"/>
            <w:gridSpan w:val="3"/>
          </w:tcPr>
          <w:p w14:paraId="1C458CF2" w14:textId="77777777" w:rsidR="009E33F9" w:rsidRPr="00C5701B" w:rsidRDefault="009E33F9" w:rsidP="00702B18">
            <w:pPr>
              <w:pStyle w:val="ListParagraph"/>
              <w:tabs>
                <w:tab w:val="left" w:pos="901"/>
                <w:tab w:val="left" w:pos="902"/>
              </w:tabs>
              <w:ind w:left="0" w:right="-7" w:firstLine="0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>VSS, društvenog</w:t>
            </w:r>
            <w:r w:rsidRPr="00C5701B">
              <w:rPr>
                <w:spacing w:val="-5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ili</w:t>
            </w:r>
            <w:r w:rsidRPr="00C5701B">
              <w:rPr>
                <w:spacing w:val="-1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humanističkog</w:t>
            </w:r>
            <w:r w:rsidRPr="00C5701B">
              <w:rPr>
                <w:spacing w:val="-4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ili</w:t>
            </w:r>
            <w:r w:rsidRPr="00C5701B">
              <w:rPr>
                <w:spacing w:val="-2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umjetničkog</w:t>
            </w:r>
            <w:r w:rsidRPr="00C5701B">
              <w:rPr>
                <w:spacing w:val="-3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usmjerenja</w:t>
            </w:r>
          </w:p>
          <w:p w14:paraId="333CEEF7" w14:textId="77777777" w:rsidR="009E33F9" w:rsidRPr="00C5701B" w:rsidRDefault="009E33F9" w:rsidP="00B9724B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</w:p>
        </w:tc>
      </w:tr>
      <w:tr w:rsidR="009E33F9" w:rsidRPr="00C5701B" w14:paraId="1CE14628" w14:textId="77777777" w:rsidTr="00B9724B">
        <w:trPr>
          <w:trHeight w:val="503"/>
          <w:jc w:val="center"/>
        </w:trPr>
        <w:tc>
          <w:tcPr>
            <w:tcW w:w="2711" w:type="dxa"/>
          </w:tcPr>
          <w:p w14:paraId="297B9228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C5701B">
              <w:rPr>
                <w:b/>
                <w:sz w:val="24"/>
                <w:szCs w:val="24"/>
              </w:rPr>
              <w:t>adno iskustvo u struci</w:t>
            </w:r>
          </w:p>
        </w:tc>
        <w:tc>
          <w:tcPr>
            <w:tcW w:w="7393" w:type="dxa"/>
            <w:gridSpan w:val="3"/>
          </w:tcPr>
          <w:p w14:paraId="04A2C72D" w14:textId="1C58C1EE" w:rsidR="00B9724B" w:rsidRDefault="00C13224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33F9" w:rsidRPr="00C5701B">
              <w:rPr>
                <w:sz w:val="24"/>
                <w:szCs w:val="24"/>
              </w:rPr>
              <w:t xml:space="preserve"> godin</w:t>
            </w:r>
            <w:r>
              <w:rPr>
                <w:sz w:val="24"/>
                <w:szCs w:val="24"/>
              </w:rPr>
              <w:t>e</w:t>
            </w:r>
            <w:r w:rsidR="009E33F9" w:rsidRPr="00C5701B">
              <w:rPr>
                <w:sz w:val="24"/>
                <w:szCs w:val="24"/>
              </w:rPr>
              <w:t xml:space="preserve"> na odgovarajućim poslovima</w:t>
            </w:r>
          </w:p>
          <w:p w14:paraId="73BFB720" w14:textId="77777777" w:rsidR="009E33F9" w:rsidRPr="00C5701B" w:rsidRDefault="00B9724B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B9724B">
              <w:rPr>
                <w:color w:val="000000"/>
                <w:sz w:val="20"/>
              </w:rPr>
              <w:t>Iznimno, za ravnatelja Centra može se imenovati osoba koja, pored ostalih uvjeta, nema visoku stručnu spremu, ako je istaknuti i priznati stručnjak na području kulture i s najmanje deset godina radnog staža</w:t>
            </w:r>
          </w:p>
        </w:tc>
      </w:tr>
      <w:tr w:rsidR="009E33F9" w:rsidRPr="00C5701B" w14:paraId="472F7BEF" w14:textId="77777777" w:rsidTr="00B9724B">
        <w:trPr>
          <w:trHeight w:val="517"/>
          <w:jc w:val="center"/>
        </w:trPr>
        <w:tc>
          <w:tcPr>
            <w:tcW w:w="2711" w:type="dxa"/>
          </w:tcPr>
          <w:p w14:paraId="094D2601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5701B">
              <w:rPr>
                <w:b/>
                <w:sz w:val="24"/>
                <w:szCs w:val="24"/>
              </w:rPr>
              <w:t>osebna znanja</w:t>
            </w:r>
          </w:p>
        </w:tc>
        <w:tc>
          <w:tcPr>
            <w:tcW w:w="7393" w:type="dxa"/>
            <w:gridSpan w:val="3"/>
          </w:tcPr>
          <w:p w14:paraId="6FB7B40D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>rad na računalu,</w:t>
            </w:r>
          </w:p>
          <w:p w14:paraId="26766B90" w14:textId="77777777" w:rsidR="009E33F9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 xml:space="preserve">aktivno znanje </w:t>
            </w:r>
            <w:r w:rsidR="007B791D">
              <w:rPr>
                <w:sz w:val="24"/>
                <w:szCs w:val="24"/>
              </w:rPr>
              <w:t>barem jednog</w:t>
            </w:r>
            <w:r w:rsidRPr="00C5701B">
              <w:rPr>
                <w:sz w:val="24"/>
                <w:szCs w:val="24"/>
              </w:rPr>
              <w:t xml:space="preserve"> stran</w:t>
            </w:r>
            <w:r w:rsidR="007B791D">
              <w:rPr>
                <w:sz w:val="24"/>
                <w:szCs w:val="24"/>
              </w:rPr>
              <w:t>og</w:t>
            </w:r>
            <w:r w:rsidRPr="00C5701B">
              <w:rPr>
                <w:sz w:val="24"/>
                <w:szCs w:val="24"/>
              </w:rPr>
              <w:t xml:space="preserve"> jezika</w:t>
            </w:r>
          </w:p>
          <w:p w14:paraId="75833FB2" w14:textId="6A5066BA" w:rsidR="007B791D" w:rsidRPr="00C5701B" w:rsidRDefault="007B791D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stručne, radne i organizacijske sposobnosti</w:t>
            </w:r>
          </w:p>
        </w:tc>
      </w:tr>
      <w:tr w:rsidR="009E33F9" w:rsidRPr="00C5701B" w14:paraId="5F758EE4" w14:textId="77777777" w:rsidTr="00B9724B">
        <w:trPr>
          <w:trHeight w:val="258"/>
          <w:jc w:val="center"/>
        </w:trPr>
        <w:tc>
          <w:tcPr>
            <w:tcW w:w="2711" w:type="dxa"/>
          </w:tcPr>
          <w:p w14:paraId="03B26BCD" w14:textId="77777777" w:rsidR="009E33F9" w:rsidRPr="00C5701B" w:rsidRDefault="009E33F9" w:rsidP="00B9724B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B9724B">
              <w:rPr>
                <w:b/>
                <w:sz w:val="24"/>
                <w:szCs w:val="24"/>
              </w:rPr>
              <w:t>roj radnika</w:t>
            </w:r>
          </w:p>
        </w:tc>
        <w:tc>
          <w:tcPr>
            <w:tcW w:w="7393" w:type="dxa"/>
            <w:gridSpan w:val="3"/>
          </w:tcPr>
          <w:p w14:paraId="6EDE4121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>1</w:t>
            </w:r>
          </w:p>
        </w:tc>
      </w:tr>
      <w:tr w:rsidR="009E33F9" w:rsidRPr="00C5701B" w14:paraId="3DCF78A3" w14:textId="77777777" w:rsidTr="00B9724B">
        <w:trPr>
          <w:trHeight w:val="261"/>
          <w:jc w:val="center"/>
        </w:trPr>
        <w:tc>
          <w:tcPr>
            <w:tcW w:w="2711" w:type="dxa"/>
          </w:tcPr>
          <w:p w14:paraId="3BF79D11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C5701B">
              <w:rPr>
                <w:b/>
                <w:sz w:val="24"/>
                <w:szCs w:val="24"/>
              </w:rPr>
              <w:t>oeficijent</w:t>
            </w:r>
          </w:p>
        </w:tc>
        <w:tc>
          <w:tcPr>
            <w:tcW w:w="7393" w:type="dxa"/>
            <w:gridSpan w:val="3"/>
          </w:tcPr>
          <w:p w14:paraId="25515FA8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>2,05</w:t>
            </w:r>
          </w:p>
        </w:tc>
      </w:tr>
      <w:tr w:rsidR="009E33F9" w:rsidRPr="00C5701B" w14:paraId="5F9AFC13" w14:textId="77777777" w:rsidTr="00B9724B">
        <w:trPr>
          <w:trHeight w:val="2409"/>
          <w:jc w:val="center"/>
        </w:trPr>
        <w:tc>
          <w:tcPr>
            <w:tcW w:w="2711" w:type="dxa"/>
          </w:tcPr>
          <w:p w14:paraId="5B53DF6D" w14:textId="77777777" w:rsidR="009E33F9" w:rsidRDefault="009E33F9" w:rsidP="00702B18">
            <w:pPr>
              <w:pStyle w:val="TableParagraph"/>
              <w:tabs>
                <w:tab w:val="left" w:pos="923"/>
                <w:tab w:val="left" w:pos="1928"/>
              </w:tabs>
              <w:spacing w:line="240" w:lineRule="auto"/>
              <w:ind w:right="-7"/>
              <w:rPr>
                <w:sz w:val="24"/>
                <w:szCs w:val="24"/>
              </w:rPr>
            </w:pPr>
          </w:p>
          <w:p w14:paraId="3BAF4D1D" w14:textId="77777777" w:rsidR="009E33F9" w:rsidRDefault="009E33F9" w:rsidP="00702B18">
            <w:pPr>
              <w:pStyle w:val="TableParagraph"/>
              <w:tabs>
                <w:tab w:val="left" w:pos="923"/>
                <w:tab w:val="left" w:pos="1928"/>
              </w:tabs>
              <w:spacing w:line="240" w:lineRule="auto"/>
              <w:ind w:right="-7"/>
              <w:rPr>
                <w:sz w:val="24"/>
                <w:szCs w:val="24"/>
              </w:rPr>
            </w:pPr>
          </w:p>
          <w:p w14:paraId="4F2E1652" w14:textId="77777777" w:rsidR="009E33F9" w:rsidRDefault="009E33F9" w:rsidP="00702B18">
            <w:pPr>
              <w:pStyle w:val="TableParagraph"/>
              <w:tabs>
                <w:tab w:val="left" w:pos="923"/>
                <w:tab w:val="left" w:pos="1928"/>
              </w:tabs>
              <w:spacing w:line="240" w:lineRule="auto"/>
              <w:ind w:right="-7"/>
              <w:rPr>
                <w:sz w:val="24"/>
                <w:szCs w:val="24"/>
              </w:rPr>
            </w:pPr>
          </w:p>
          <w:p w14:paraId="361B17E3" w14:textId="77777777" w:rsidR="009E33F9" w:rsidRDefault="009E33F9" w:rsidP="00702B18">
            <w:pPr>
              <w:pStyle w:val="TableParagraph"/>
              <w:tabs>
                <w:tab w:val="left" w:pos="923"/>
                <w:tab w:val="left" w:pos="1928"/>
              </w:tabs>
              <w:spacing w:line="240" w:lineRule="auto"/>
              <w:ind w:right="-7"/>
              <w:rPr>
                <w:sz w:val="24"/>
                <w:szCs w:val="24"/>
              </w:rPr>
            </w:pPr>
          </w:p>
          <w:p w14:paraId="48703FF9" w14:textId="77777777" w:rsidR="009E33F9" w:rsidRPr="00C5701B" w:rsidRDefault="009E33F9" w:rsidP="00702B18">
            <w:pPr>
              <w:pStyle w:val="TableParagraph"/>
              <w:tabs>
                <w:tab w:val="left" w:pos="923"/>
                <w:tab w:val="left" w:pos="1928"/>
              </w:tabs>
              <w:spacing w:line="240" w:lineRule="auto"/>
              <w:ind w:right="-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5701B">
              <w:rPr>
                <w:b/>
                <w:sz w:val="24"/>
                <w:szCs w:val="24"/>
              </w:rPr>
              <w:t>opis</w:t>
            </w:r>
            <w:r w:rsidRPr="00C5701B">
              <w:rPr>
                <w:b/>
                <w:sz w:val="24"/>
                <w:szCs w:val="24"/>
              </w:rPr>
              <w:tab/>
              <w:t>poslova</w:t>
            </w:r>
            <w:r w:rsidRPr="00C5701B">
              <w:rPr>
                <w:b/>
                <w:sz w:val="24"/>
                <w:szCs w:val="24"/>
              </w:rPr>
              <w:tab/>
            </w:r>
            <w:r w:rsidRPr="00C5701B">
              <w:rPr>
                <w:b/>
                <w:spacing w:val="-4"/>
                <w:sz w:val="24"/>
                <w:szCs w:val="24"/>
              </w:rPr>
              <w:t xml:space="preserve">radnog </w:t>
            </w:r>
            <w:r w:rsidRPr="00C5701B">
              <w:rPr>
                <w:b/>
                <w:sz w:val="24"/>
                <w:szCs w:val="24"/>
              </w:rPr>
              <w:t>mjesta</w:t>
            </w:r>
          </w:p>
        </w:tc>
        <w:tc>
          <w:tcPr>
            <w:tcW w:w="7393" w:type="dxa"/>
            <w:gridSpan w:val="3"/>
          </w:tcPr>
          <w:p w14:paraId="15530B80" w14:textId="77777777" w:rsidR="009E33F9" w:rsidRPr="00C5701B" w:rsidRDefault="009E33F9" w:rsidP="00702B18">
            <w:pPr>
              <w:pStyle w:val="BodyText"/>
              <w:ind w:right="-7"/>
              <w:jc w:val="both"/>
            </w:pPr>
            <w:r w:rsidRPr="00C5701B">
              <w:t>Popis</w:t>
            </w:r>
            <w:r w:rsidRPr="00C5701B">
              <w:rPr>
                <w:spacing w:val="-1"/>
              </w:rPr>
              <w:t xml:space="preserve"> </w:t>
            </w:r>
            <w:r w:rsidRPr="00C5701B">
              <w:t>poslova</w:t>
            </w:r>
            <w:r w:rsidRPr="00C5701B">
              <w:rPr>
                <w:spacing w:val="-1"/>
              </w:rPr>
              <w:t xml:space="preserve"> </w:t>
            </w:r>
            <w:r w:rsidRPr="00C5701B">
              <w:t>radnog</w:t>
            </w:r>
            <w:r w:rsidRPr="00C5701B">
              <w:rPr>
                <w:spacing w:val="-3"/>
              </w:rPr>
              <w:t xml:space="preserve"> </w:t>
            </w:r>
            <w:r w:rsidRPr="00C5701B">
              <w:t>mjesta:</w:t>
            </w:r>
          </w:p>
          <w:p w14:paraId="2DECF163" w14:textId="77777777" w:rsidR="00B9724B" w:rsidRPr="004926C4" w:rsidRDefault="00B9724B" w:rsidP="00B9724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4926C4">
              <w:rPr>
                <w:color w:val="000000"/>
              </w:rPr>
              <w:t>z prethodnu suglasnost Općinskog vijeća Općine Šolta:</w:t>
            </w:r>
          </w:p>
          <w:p w14:paraId="75F52C2B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donosi Statut i druge opće akte Centra,</w:t>
            </w:r>
          </w:p>
          <w:p w14:paraId="59AC5938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donosi Godišnji program rada Centra,</w:t>
            </w:r>
          </w:p>
          <w:p w14:paraId="43E78CE4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odlučuje o Financijskom planu i Godišnjem obračunu Centra,</w:t>
            </w:r>
          </w:p>
          <w:p w14:paraId="0362827D" w14:textId="77777777" w:rsidR="00B9724B" w:rsidRPr="004926C4" w:rsidRDefault="00B9724B" w:rsidP="00B9724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4926C4">
              <w:rPr>
                <w:color w:val="000000"/>
              </w:rPr>
              <w:t>samostalno:</w:t>
            </w:r>
          </w:p>
          <w:p w14:paraId="7534B612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organizira i vodi rad i poslovanje Centra,</w:t>
            </w:r>
          </w:p>
          <w:p w14:paraId="0239C761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predstavlja i zastupa Centar,</w:t>
            </w:r>
          </w:p>
          <w:p w14:paraId="7DA28B02" w14:textId="2B3CE75C" w:rsidR="00B9724B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poduzima sve pravne radnje u ime i za račun Centra,</w:t>
            </w:r>
          </w:p>
          <w:p w14:paraId="2A890F8E" w14:textId="77777777" w:rsidR="00C13224" w:rsidRPr="004926C4" w:rsidRDefault="00C13224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donosi odluku o izboru djelatnika Centra,</w:t>
            </w:r>
          </w:p>
          <w:p w14:paraId="5A848FAF" w14:textId="366E378C" w:rsidR="00C13224" w:rsidRPr="00C13224" w:rsidRDefault="00C13224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obavlja i druge poslove utvrđene zakonom, Odlukom o osnivanju Centra, ovim Statutom i drugim općim aktima Centra.</w:t>
            </w:r>
          </w:p>
          <w:p w14:paraId="5FBBC376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zastupa Centar u svim postupcima pred sudovima, upravnim i drugim državnim tijelima te pravnim osobama s javnim ovlastima,</w:t>
            </w:r>
          </w:p>
          <w:p w14:paraId="414680D3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predlaže Osnivaču statusne promjene i promjenu djelatnosti Centra,</w:t>
            </w:r>
          </w:p>
          <w:p w14:paraId="48C8FB43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lastRenderedPageBreak/>
              <w:t>odlučuje o zahtjevima za zaštitu prava, prigovorima i žalbama djelatnika Centra,</w:t>
            </w:r>
          </w:p>
          <w:p w14:paraId="615C26A9" w14:textId="77777777" w:rsidR="00B9724B" w:rsidRPr="004926C4" w:rsidRDefault="00B9724B" w:rsidP="00C1322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926C4">
              <w:rPr>
                <w:color w:val="000000"/>
              </w:rPr>
              <w:t>izvršava godišnji program rada i razvoja i nadzire njegovo izvršenje, najmanje jednom godišnje podnosi izvješće Vijeću Općine Šolta o poslovanju Centra i realizaciji programa,</w:t>
            </w:r>
          </w:p>
          <w:p w14:paraId="2743FBC3" w14:textId="77777777" w:rsidR="009E33F9" w:rsidRPr="00C97FEC" w:rsidRDefault="009E33F9" w:rsidP="00C13224">
            <w:pPr>
              <w:pStyle w:val="ListParagraph"/>
              <w:numPr>
                <w:ilvl w:val="0"/>
                <w:numId w:val="4"/>
              </w:numPr>
              <w:tabs>
                <w:tab w:val="left" w:pos="901"/>
                <w:tab w:val="left" w:pos="902"/>
              </w:tabs>
              <w:ind w:right="-7"/>
              <w:jc w:val="both"/>
              <w:rPr>
                <w:sz w:val="24"/>
                <w:szCs w:val="24"/>
              </w:rPr>
            </w:pPr>
            <w:r w:rsidRPr="00C97FEC">
              <w:rPr>
                <w:sz w:val="24"/>
                <w:szCs w:val="24"/>
              </w:rPr>
              <w:t>organiziranje izložbi, kazališnih, glazbenih, filmskih i drugih kulturno-umjetničkih</w:t>
            </w:r>
            <w:r w:rsidRPr="00C97FEC">
              <w:rPr>
                <w:spacing w:val="-57"/>
                <w:sz w:val="24"/>
                <w:szCs w:val="24"/>
              </w:rPr>
              <w:t xml:space="preserve">            </w:t>
            </w:r>
            <w:r w:rsidRPr="00C97FEC">
              <w:rPr>
                <w:sz w:val="24"/>
                <w:szCs w:val="24"/>
              </w:rPr>
              <w:t>programa,</w:t>
            </w:r>
          </w:p>
          <w:p w14:paraId="761E1D8F" w14:textId="77777777" w:rsidR="009E33F9" w:rsidRPr="00C97FEC" w:rsidRDefault="009E33F9" w:rsidP="00C13224">
            <w:pPr>
              <w:pStyle w:val="ListParagraph"/>
              <w:numPr>
                <w:ilvl w:val="0"/>
                <w:numId w:val="4"/>
              </w:numPr>
              <w:tabs>
                <w:tab w:val="left" w:pos="901"/>
                <w:tab w:val="left" w:pos="902"/>
              </w:tabs>
              <w:ind w:right="-7"/>
              <w:jc w:val="both"/>
              <w:rPr>
                <w:sz w:val="24"/>
                <w:szCs w:val="24"/>
              </w:rPr>
            </w:pPr>
            <w:r w:rsidRPr="00C97FEC">
              <w:rPr>
                <w:sz w:val="24"/>
                <w:szCs w:val="24"/>
              </w:rPr>
              <w:t>administrativni</w:t>
            </w:r>
            <w:r w:rsidRPr="00C97FEC">
              <w:rPr>
                <w:spacing w:val="-2"/>
                <w:sz w:val="24"/>
                <w:szCs w:val="24"/>
              </w:rPr>
              <w:t xml:space="preserve"> </w:t>
            </w:r>
            <w:r w:rsidRPr="00C97FEC">
              <w:rPr>
                <w:sz w:val="24"/>
                <w:szCs w:val="24"/>
              </w:rPr>
              <w:t>poslovi,</w:t>
            </w:r>
          </w:p>
          <w:p w14:paraId="7C610037" w14:textId="77777777" w:rsidR="009E33F9" w:rsidRPr="00C97FEC" w:rsidRDefault="009E33F9" w:rsidP="00C13224">
            <w:pPr>
              <w:pStyle w:val="ListParagraph"/>
              <w:numPr>
                <w:ilvl w:val="0"/>
                <w:numId w:val="4"/>
              </w:numPr>
              <w:tabs>
                <w:tab w:val="left" w:pos="901"/>
                <w:tab w:val="left" w:pos="902"/>
              </w:tabs>
              <w:ind w:right="-7"/>
              <w:jc w:val="both"/>
              <w:rPr>
                <w:sz w:val="24"/>
                <w:szCs w:val="24"/>
              </w:rPr>
            </w:pPr>
            <w:r w:rsidRPr="00C97FEC">
              <w:rPr>
                <w:sz w:val="24"/>
                <w:szCs w:val="24"/>
              </w:rPr>
              <w:t>arhiviranje,</w:t>
            </w:r>
          </w:p>
          <w:p w14:paraId="30523531" w14:textId="77777777" w:rsidR="009E33F9" w:rsidRPr="00C97FEC" w:rsidRDefault="009E33F9" w:rsidP="00C13224">
            <w:pPr>
              <w:pStyle w:val="ListParagraph"/>
              <w:numPr>
                <w:ilvl w:val="0"/>
                <w:numId w:val="4"/>
              </w:numPr>
              <w:tabs>
                <w:tab w:val="left" w:pos="901"/>
                <w:tab w:val="left" w:pos="902"/>
              </w:tabs>
              <w:ind w:right="-7"/>
              <w:jc w:val="both"/>
              <w:rPr>
                <w:sz w:val="24"/>
                <w:szCs w:val="24"/>
              </w:rPr>
            </w:pPr>
            <w:r w:rsidRPr="00C97FEC">
              <w:rPr>
                <w:sz w:val="24"/>
                <w:szCs w:val="24"/>
              </w:rPr>
              <w:t>provedba mjera prema Zakonu o zašiti na radu, Zakonu o zaštiti osobnih podataka,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Z</w:t>
            </w:r>
            <w:r w:rsidRPr="00C97FEC">
              <w:rPr>
                <w:sz w:val="24"/>
                <w:szCs w:val="24"/>
              </w:rPr>
              <w:t>akonu</w:t>
            </w:r>
            <w:r w:rsidRPr="00C97FEC">
              <w:rPr>
                <w:spacing w:val="-1"/>
                <w:sz w:val="24"/>
                <w:szCs w:val="24"/>
              </w:rPr>
              <w:t xml:space="preserve"> </w:t>
            </w:r>
            <w:r w:rsidRPr="00C97FEC">
              <w:rPr>
                <w:sz w:val="24"/>
                <w:szCs w:val="24"/>
              </w:rPr>
              <w:t>o</w:t>
            </w:r>
            <w:r w:rsidRPr="00C97FEC">
              <w:rPr>
                <w:spacing w:val="2"/>
                <w:sz w:val="24"/>
                <w:szCs w:val="24"/>
              </w:rPr>
              <w:t xml:space="preserve"> </w:t>
            </w:r>
            <w:r w:rsidRPr="00C97FEC">
              <w:rPr>
                <w:sz w:val="24"/>
                <w:szCs w:val="24"/>
              </w:rPr>
              <w:t>pravu na</w:t>
            </w:r>
            <w:r w:rsidRPr="00C97FEC">
              <w:rPr>
                <w:spacing w:val="-1"/>
                <w:sz w:val="24"/>
                <w:szCs w:val="24"/>
              </w:rPr>
              <w:t xml:space="preserve"> </w:t>
            </w:r>
            <w:r w:rsidRPr="00C97FEC">
              <w:rPr>
                <w:sz w:val="24"/>
                <w:szCs w:val="24"/>
              </w:rPr>
              <w:t>pristup informacijama</w:t>
            </w:r>
          </w:p>
          <w:p w14:paraId="5CCF7257" w14:textId="3D55B579" w:rsidR="009E33F9" w:rsidRDefault="009E33F9" w:rsidP="00C13224">
            <w:pPr>
              <w:pStyle w:val="ListParagraph"/>
              <w:numPr>
                <w:ilvl w:val="0"/>
                <w:numId w:val="4"/>
              </w:numPr>
              <w:tabs>
                <w:tab w:val="left" w:pos="901"/>
                <w:tab w:val="left" w:pos="902"/>
              </w:tabs>
              <w:ind w:right="-7"/>
              <w:jc w:val="both"/>
              <w:rPr>
                <w:sz w:val="24"/>
                <w:szCs w:val="24"/>
              </w:rPr>
            </w:pPr>
            <w:r w:rsidRPr="00C97FEC">
              <w:rPr>
                <w:sz w:val="24"/>
                <w:szCs w:val="24"/>
              </w:rPr>
              <w:t>poslovi vezani uz izdavačku djelatnost centra</w:t>
            </w:r>
          </w:p>
          <w:p w14:paraId="1C1FC4F7" w14:textId="3A351AB3" w:rsidR="00C13224" w:rsidRPr="00C97FEC" w:rsidRDefault="00C13224" w:rsidP="00C13224">
            <w:pPr>
              <w:pStyle w:val="ListParagraph"/>
              <w:numPr>
                <w:ilvl w:val="0"/>
                <w:numId w:val="4"/>
              </w:numPr>
              <w:tabs>
                <w:tab w:val="left" w:pos="901"/>
                <w:tab w:val="left" w:pos="902"/>
              </w:tabs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koordinacija rada s udrugama</w:t>
            </w:r>
          </w:p>
          <w:p w14:paraId="1D624FC5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</w:p>
        </w:tc>
      </w:tr>
    </w:tbl>
    <w:p w14:paraId="57C557FE" w14:textId="77777777" w:rsidR="009E33F9" w:rsidRPr="00C5701B" w:rsidRDefault="009E33F9" w:rsidP="009E33F9">
      <w:pPr>
        <w:pStyle w:val="BodyText"/>
        <w:ind w:right="-7"/>
        <w:jc w:val="both"/>
      </w:pPr>
    </w:p>
    <w:p w14:paraId="48CD851D" w14:textId="77777777" w:rsidR="009E33F9" w:rsidRPr="00C5701B" w:rsidRDefault="009E33F9" w:rsidP="009E33F9">
      <w:pPr>
        <w:pStyle w:val="BodyText"/>
        <w:ind w:right="-7"/>
        <w:jc w:val="both"/>
      </w:pPr>
    </w:p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399"/>
        <w:gridCol w:w="5976"/>
        <w:gridCol w:w="1000"/>
      </w:tblGrid>
      <w:tr w:rsidR="009E33F9" w:rsidRPr="00C5701B" w14:paraId="65167D2A" w14:textId="77777777" w:rsidTr="00B9724B">
        <w:trPr>
          <w:trHeight w:val="254"/>
          <w:jc w:val="center"/>
        </w:trPr>
        <w:tc>
          <w:tcPr>
            <w:tcW w:w="9081" w:type="dxa"/>
            <w:gridSpan w:val="3"/>
          </w:tcPr>
          <w:p w14:paraId="0F787B36" w14:textId="77777777" w:rsidR="009E33F9" w:rsidRPr="00C97FEC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97FEC">
              <w:rPr>
                <w:b/>
                <w:sz w:val="24"/>
                <w:szCs w:val="24"/>
              </w:rPr>
              <w:t>Redni broj radnog mjesta</w:t>
            </w:r>
          </w:p>
        </w:tc>
        <w:tc>
          <w:tcPr>
            <w:tcW w:w="1000" w:type="dxa"/>
          </w:tcPr>
          <w:p w14:paraId="1C1B79A5" w14:textId="77777777" w:rsidR="009E33F9" w:rsidRPr="00C97FEC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97FEC">
              <w:rPr>
                <w:b/>
                <w:sz w:val="24"/>
                <w:szCs w:val="24"/>
              </w:rPr>
              <w:t>2.</w:t>
            </w:r>
          </w:p>
        </w:tc>
      </w:tr>
      <w:tr w:rsidR="009E33F9" w:rsidRPr="00C5701B" w14:paraId="081D9815" w14:textId="77777777" w:rsidTr="00B9724B">
        <w:trPr>
          <w:trHeight w:val="408"/>
          <w:jc w:val="center"/>
        </w:trPr>
        <w:tc>
          <w:tcPr>
            <w:tcW w:w="3105" w:type="dxa"/>
            <w:gridSpan w:val="2"/>
          </w:tcPr>
          <w:p w14:paraId="2ACCA660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5701B">
              <w:rPr>
                <w:b/>
                <w:sz w:val="24"/>
                <w:szCs w:val="24"/>
              </w:rPr>
              <w:t>Naziv radnog mjesta</w:t>
            </w:r>
          </w:p>
        </w:tc>
        <w:tc>
          <w:tcPr>
            <w:tcW w:w="6976" w:type="dxa"/>
            <w:gridSpan w:val="2"/>
          </w:tcPr>
          <w:p w14:paraId="08177CDB" w14:textId="77777777" w:rsidR="009E33F9" w:rsidRPr="00C97FEC" w:rsidRDefault="00B9724B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Pomoćni administrativni djelatnik</w:t>
            </w:r>
          </w:p>
        </w:tc>
      </w:tr>
      <w:tr w:rsidR="009E33F9" w:rsidRPr="00C5701B" w14:paraId="69B0F3A9" w14:textId="77777777" w:rsidTr="00B9724B">
        <w:trPr>
          <w:trHeight w:val="254"/>
          <w:jc w:val="center"/>
        </w:trPr>
        <w:tc>
          <w:tcPr>
            <w:tcW w:w="10081" w:type="dxa"/>
            <w:gridSpan w:val="4"/>
          </w:tcPr>
          <w:p w14:paraId="72600BC8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5701B">
              <w:rPr>
                <w:b/>
                <w:sz w:val="24"/>
                <w:szCs w:val="24"/>
              </w:rPr>
              <w:t>Uvjeti potrebni za obavljanje poslova radnog mjesta:</w:t>
            </w:r>
          </w:p>
        </w:tc>
      </w:tr>
      <w:tr w:rsidR="009E33F9" w:rsidRPr="00C5701B" w14:paraId="782ED16E" w14:textId="77777777" w:rsidTr="00B9724B">
        <w:trPr>
          <w:trHeight w:val="251"/>
          <w:jc w:val="center"/>
        </w:trPr>
        <w:tc>
          <w:tcPr>
            <w:tcW w:w="2706" w:type="dxa"/>
          </w:tcPr>
          <w:p w14:paraId="44808BE9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C5701B">
              <w:rPr>
                <w:b/>
                <w:sz w:val="24"/>
                <w:szCs w:val="24"/>
              </w:rPr>
              <w:t>tručna sprema</w:t>
            </w:r>
          </w:p>
        </w:tc>
        <w:tc>
          <w:tcPr>
            <w:tcW w:w="7375" w:type="dxa"/>
            <w:gridSpan w:val="3"/>
          </w:tcPr>
          <w:p w14:paraId="12844A9B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5701B">
              <w:rPr>
                <w:b/>
                <w:sz w:val="24"/>
                <w:szCs w:val="24"/>
              </w:rPr>
              <w:t>SSS</w:t>
            </w:r>
          </w:p>
        </w:tc>
      </w:tr>
      <w:tr w:rsidR="009E33F9" w:rsidRPr="00C5701B" w14:paraId="38A636FD" w14:textId="77777777" w:rsidTr="00B9724B">
        <w:trPr>
          <w:trHeight w:val="278"/>
          <w:jc w:val="center"/>
        </w:trPr>
        <w:tc>
          <w:tcPr>
            <w:tcW w:w="2706" w:type="dxa"/>
          </w:tcPr>
          <w:p w14:paraId="372560D9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C5701B">
              <w:rPr>
                <w:b/>
                <w:sz w:val="24"/>
                <w:szCs w:val="24"/>
              </w:rPr>
              <w:t>adno iskustvo u struci</w:t>
            </w:r>
          </w:p>
        </w:tc>
        <w:tc>
          <w:tcPr>
            <w:tcW w:w="7375" w:type="dxa"/>
            <w:gridSpan w:val="3"/>
          </w:tcPr>
          <w:p w14:paraId="30013049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>1 godina</w:t>
            </w:r>
          </w:p>
        </w:tc>
      </w:tr>
      <w:tr w:rsidR="009E33F9" w:rsidRPr="00C5701B" w14:paraId="246E2646" w14:textId="77777777" w:rsidTr="00B9724B">
        <w:trPr>
          <w:trHeight w:val="251"/>
          <w:jc w:val="center"/>
        </w:trPr>
        <w:tc>
          <w:tcPr>
            <w:tcW w:w="2706" w:type="dxa"/>
          </w:tcPr>
          <w:p w14:paraId="5B9852E9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5701B">
              <w:rPr>
                <w:b/>
                <w:sz w:val="24"/>
                <w:szCs w:val="24"/>
              </w:rPr>
              <w:t>osebna znanja</w:t>
            </w:r>
          </w:p>
        </w:tc>
        <w:tc>
          <w:tcPr>
            <w:tcW w:w="7375" w:type="dxa"/>
            <w:gridSpan w:val="3"/>
          </w:tcPr>
          <w:p w14:paraId="7DB1AE06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</w:p>
        </w:tc>
      </w:tr>
      <w:tr w:rsidR="009E33F9" w:rsidRPr="00C5701B" w14:paraId="30E61E2C" w14:textId="77777777" w:rsidTr="00B9724B">
        <w:trPr>
          <w:trHeight w:val="254"/>
          <w:jc w:val="center"/>
        </w:trPr>
        <w:tc>
          <w:tcPr>
            <w:tcW w:w="2706" w:type="dxa"/>
          </w:tcPr>
          <w:p w14:paraId="30BF1C47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C5701B">
              <w:rPr>
                <w:b/>
                <w:sz w:val="24"/>
                <w:szCs w:val="24"/>
              </w:rPr>
              <w:t>osebni uvjeti</w:t>
            </w:r>
          </w:p>
        </w:tc>
        <w:tc>
          <w:tcPr>
            <w:tcW w:w="7375" w:type="dxa"/>
            <w:gridSpan w:val="3"/>
          </w:tcPr>
          <w:p w14:paraId="2EACA942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</w:p>
        </w:tc>
      </w:tr>
      <w:tr w:rsidR="009E33F9" w:rsidRPr="00C5701B" w14:paraId="47A6C51C" w14:textId="77777777" w:rsidTr="00B9724B">
        <w:trPr>
          <w:trHeight w:val="251"/>
          <w:jc w:val="center"/>
        </w:trPr>
        <w:tc>
          <w:tcPr>
            <w:tcW w:w="2706" w:type="dxa"/>
          </w:tcPr>
          <w:p w14:paraId="0720459F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C5701B">
              <w:rPr>
                <w:b/>
                <w:sz w:val="24"/>
                <w:szCs w:val="24"/>
              </w:rPr>
              <w:t>roj službenika</w:t>
            </w:r>
          </w:p>
        </w:tc>
        <w:tc>
          <w:tcPr>
            <w:tcW w:w="7375" w:type="dxa"/>
            <w:gridSpan w:val="3"/>
          </w:tcPr>
          <w:p w14:paraId="7C1B8ABF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>1</w:t>
            </w:r>
          </w:p>
        </w:tc>
      </w:tr>
      <w:tr w:rsidR="009E33F9" w:rsidRPr="00C5701B" w14:paraId="1EB188DD" w14:textId="77777777" w:rsidTr="00B9724B">
        <w:trPr>
          <w:trHeight w:val="254"/>
          <w:jc w:val="center"/>
        </w:trPr>
        <w:tc>
          <w:tcPr>
            <w:tcW w:w="2706" w:type="dxa"/>
          </w:tcPr>
          <w:p w14:paraId="63E4A999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C5701B">
              <w:rPr>
                <w:b/>
                <w:sz w:val="24"/>
                <w:szCs w:val="24"/>
              </w:rPr>
              <w:t>oeficijent</w:t>
            </w:r>
          </w:p>
        </w:tc>
        <w:tc>
          <w:tcPr>
            <w:tcW w:w="7375" w:type="dxa"/>
            <w:gridSpan w:val="3"/>
          </w:tcPr>
          <w:p w14:paraId="564B3809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>1,35</w:t>
            </w:r>
          </w:p>
        </w:tc>
      </w:tr>
      <w:tr w:rsidR="009E33F9" w:rsidRPr="00C5701B" w14:paraId="56F43679" w14:textId="77777777" w:rsidTr="00B9724B">
        <w:trPr>
          <w:trHeight w:val="1380"/>
          <w:jc w:val="center"/>
        </w:trPr>
        <w:tc>
          <w:tcPr>
            <w:tcW w:w="2706" w:type="dxa"/>
          </w:tcPr>
          <w:p w14:paraId="1BDC46BA" w14:textId="77777777" w:rsidR="009E33F9" w:rsidRPr="00C5701B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</w:p>
          <w:p w14:paraId="6C920923" w14:textId="77777777" w:rsidR="009E33F9" w:rsidRPr="00C5701B" w:rsidRDefault="009E33F9" w:rsidP="00702B18">
            <w:pPr>
              <w:pStyle w:val="TableParagraph"/>
              <w:tabs>
                <w:tab w:val="left" w:pos="921"/>
                <w:tab w:val="left" w:pos="1926"/>
              </w:tabs>
              <w:spacing w:line="240" w:lineRule="auto"/>
              <w:ind w:right="-7"/>
              <w:jc w:val="both"/>
              <w:rPr>
                <w:b/>
                <w:sz w:val="24"/>
                <w:szCs w:val="24"/>
              </w:rPr>
            </w:pPr>
            <w:r w:rsidRPr="00C5701B">
              <w:rPr>
                <w:b/>
                <w:sz w:val="24"/>
                <w:szCs w:val="24"/>
              </w:rPr>
              <w:t>Popis</w:t>
            </w:r>
            <w:r w:rsidRPr="00C5701B">
              <w:rPr>
                <w:b/>
                <w:sz w:val="24"/>
                <w:szCs w:val="24"/>
              </w:rPr>
              <w:tab/>
              <w:t>poslova</w:t>
            </w:r>
            <w:r w:rsidRPr="00C5701B">
              <w:rPr>
                <w:b/>
                <w:sz w:val="24"/>
                <w:szCs w:val="24"/>
              </w:rPr>
              <w:tab/>
            </w:r>
            <w:r w:rsidRPr="00C5701B">
              <w:rPr>
                <w:b/>
                <w:spacing w:val="-4"/>
                <w:sz w:val="24"/>
                <w:szCs w:val="24"/>
              </w:rPr>
              <w:t xml:space="preserve">radnog </w:t>
            </w:r>
            <w:r w:rsidRPr="00C5701B">
              <w:rPr>
                <w:b/>
                <w:sz w:val="24"/>
                <w:szCs w:val="24"/>
              </w:rPr>
              <w:t>mjesta</w:t>
            </w:r>
          </w:p>
        </w:tc>
        <w:tc>
          <w:tcPr>
            <w:tcW w:w="7375" w:type="dxa"/>
            <w:gridSpan w:val="3"/>
          </w:tcPr>
          <w:p w14:paraId="39756D11" w14:textId="77777777" w:rsidR="009E33F9" w:rsidRDefault="009E33F9" w:rsidP="00702B18">
            <w:pPr>
              <w:pStyle w:val="TableParagraph"/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 xml:space="preserve">Opis poslova: </w:t>
            </w:r>
          </w:p>
          <w:p w14:paraId="68E5E7A3" w14:textId="77777777" w:rsidR="009E33F9" w:rsidRPr="00C97FEC" w:rsidRDefault="009E33F9" w:rsidP="009E33F9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-7"/>
              <w:jc w:val="both"/>
              <w:rPr>
                <w:sz w:val="24"/>
                <w:szCs w:val="24"/>
              </w:rPr>
            </w:pPr>
            <w:r w:rsidRPr="00C5701B">
              <w:rPr>
                <w:sz w:val="24"/>
                <w:szCs w:val="24"/>
              </w:rPr>
              <w:t xml:space="preserve">održava i čisti uredski prostor, obavlja poslove </w:t>
            </w:r>
            <w:r w:rsidRPr="00C5701B">
              <w:rPr>
                <w:spacing w:val="-3"/>
                <w:sz w:val="24"/>
                <w:szCs w:val="24"/>
              </w:rPr>
              <w:t xml:space="preserve">domaćice, </w:t>
            </w:r>
            <w:r w:rsidRPr="00C5701B">
              <w:rPr>
                <w:sz w:val="24"/>
                <w:szCs w:val="24"/>
              </w:rPr>
              <w:t>obavlja kurirske poslove, pomaže u poslovima fotokopiranja, umnožavanja i slaganja materijala, pomaže u poslovima arhiviranja, surađuje na poslovima</w:t>
            </w:r>
            <w:r w:rsidRPr="00C5701B">
              <w:rPr>
                <w:spacing w:val="21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evidencije</w:t>
            </w:r>
            <w:r w:rsidRPr="00C5701B">
              <w:rPr>
                <w:spacing w:val="23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dolaznih</w:t>
            </w:r>
            <w:r w:rsidRPr="00C5701B">
              <w:rPr>
                <w:spacing w:val="24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i</w:t>
            </w:r>
            <w:r w:rsidRPr="00C5701B">
              <w:rPr>
                <w:spacing w:val="23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odlaznih</w:t>
            </w:r>
            <w:r w:rsidRPr="00C5701B">
              <w:rPr>
                <w:spacing w:val="24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pošiljki,</w:t>
            </w:r>
            <w:r w:rsidRPr="00C5701B">
              <w:rPr>
                <w:spacing w:val="22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održava</w:t>
            </w:r>
            <w:r w:rsidRPr="00C5701B">
              <w:rPr>
                <w:spacing w:val="22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Dom</w:t>
            </w:r>
            <w:r w:rsidRPr="00C5701B">
              <w:rPr>
                <w:spacing w:val="24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kulture</w:t>
            </w:r>
            <w:r w:rsidRPr="00C5701B">
              <w:rPr>
                <w:spacing w:val="22"/>
                <w:sz w:val="24"/>
                <w:szCs w:val="24"/>
              </w:rPr>
              <w:t xml:space="preserve"> </w:t>
            </w:r>
            <w:r w:rsidRPr="00C5701B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</w:t>
            </w:r>
            <w:r w:rsidRPr="00C97FEC">
              <w:rPr>
                <w:sz w:val="24"/>
                <w:szCs w:val="24"/>
              </w:rPr>
              <w:t>obavlja i druge poslove po nalogu ravnatelja.</w:t>
            </w:r>
          </w:p>
        </w:tc>
      </w:tr>
    </w:tbl>
    <w:p w14:paraId="71DAAD20" w14:textId="77777777" w:rsidR="009E33F9" w:rsidRPr="00C5701B" w:rsidRDefault="009E33F9" w:rsidP="009E33F9">
      <w:pPr>
        <w:pStyle w:val="BodyText"/>
        <w:ind w:right="-7"/>
        <w:jc w:val="both"/>
      </w:pPr>
    </w:p>
    <w:p w14:paraId="6D30976A" w14:textId="77777777" w:rsidR="009E33F9" w:rsidRPr="00C5701B" w:rsidRDefault="009E33F9" w:rsidP="00B9724B">
      <w:pPr>
        <w:tabs>
          <w:tab w:val="left" w:pos="7088"/>
        </w:tabs>
        <w:ind w:right="-7"/>
        <w:jc w:val="both"/>
      </w:pPr>
      <w:r>
        <w:rPr>
          <w:sz w:val="24"/>
          <w:szCs w:val="24"/>
        </w:rPr>
        <w:tab/>
      </w:r>
      <w:bookmarkEnd w:id="0"/>
    </w:p>
    <w:p w14:paraId="7C2DA1D5" w14:textId="77777777" w:rsidR="00B9724B" w:rsidRPr="00B9724B" w:rsidRDefault="00B9724B" w:rsidP="00B9724B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</w:t>
      </w:r>
      <w:r w:rsidRPr="00B97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DA670F8" w14:textId="77777777" w:rsidR="00B9724B" w:rsidRPr="00B9724B" w:rsidRDefault="00B9724B" w:rsidP="00B9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24B">
        <w:rPr>
          <w:rFonts w:ascii="Times New Roman" w:eastAsia="Times New Roman" w:hAnsi="Times New Roman" w:cs="Times New Roman"/>
          <w:sz w:val="24"/>
          <w:szCs w:val="24"/>
        </w:rPr>
        <w:t>Ovaj Pravilnik stupa na snagu osmog dana od dana objavljivanja u “Službenom glasniku Općine Šolta”.</w:t>
      </w:r>
    </w:p>
    <w:p w14:paraId="7548DF63" w14:textId="77777777" w:rsidR="00B9724B" w:rsidRPr="00B9724B" w:rsidRDefault="00B9724B" w:rsidP="00B97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7AEDE91" w14:textId="77777777" w:rsidR="00B9724B" w:rsidRPr="00B9724B" w:rsidRDefault="00B9724B" w:rsidP="00B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D0F0E" w14:textId="77777777" w:rsidR="00B9724B" w:rsidRPr="00B9724B" w:rsidRDefault="00B9724B" w:rsidP="00B9724B">
      <w:pPr>
        <w:tabs>
          <w:tab w:val="left" w:pos="62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>Grohote, _______________</w:t>
      </w:r>
    </w:p>
    <w:p w14:paraId="565776A2" w14:textId="34B83083" w:rsidR="00B9724B" w:rsidRPr="00B9724B" w:rsidRDefault="00B9724B" w:rsidP="00B9724B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>INT. OZ. ______/2023</w:t>
      </w: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C5520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v.d. </w:t>
      </w:r>
      <w:r w:rsidR="008C585A">
        <w:rPr>
          <w:rFonts w:ascii="Times New Roman" w:eastAsia="Calibri" w:hAnsi="Times New Roman" w:cs="Times New Roman"/>
          <w:sz w:val="24"/>
          <w:szCs w:val="24"/>
          <w:lang w:eastAsia="hr-HR"/>
        </w:rPr>
        <w:t>r</w:t>
      </w: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>avnateljic</w:t>
      </w:r>
      <w:r w:rsidR="008C585A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</w:p>
    <w:p w14:paraId="746F09ED" w14:textId="77777777" w:rsidR="00B9724B" w:rsidRPr="00B9724B" w:rsidRDefault="00B9724B" w:rsidP="00B9724B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2DCCA92" w14:textId="77777777" w:rsidR="00B9724B" w:rsidRPr="00B9724B" w:rsidRDefault="00B9724B" w:rsidP="00B9724B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________________</w:t>
      </w:r>
    </w:p>
    <w:p w14:paraId="4B543E72" w14:textId="77777777" w:rsidR="00B9724B" w:rsidRPr="00B9724B" w:rsidRDefault="00B9724B" w:rsidP="00B9724B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Marina Garbin</w:t>
      </w:r>
    </w:p>
    <w:p w14:paraId="79EC7B78" w14:textId="77777777" w:rsidR="00B9724B" w:rsidRPr="00B9724B" w:rsidRDefault="00B9724B" w:rsidP="00B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9A58E" w14:textId="77777777" w:rsidR="00B9724B" w:rsidRPr="00B9724B" w:rsidRDefault="00B9724B" w:rsidP="00B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0EEE9" w14:textId="77777777" w:rsidR="009E33F9" w:rsidRDefault="009E33F9"/>
    <w:p w14:paraId="35BA2E93" w14:textId="77777777" w:rsidR="009E33F9" w:rsidRDefault="009E33F9"/>
    <w:sectPr w:rsidR="009E3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329D" w14:textId="77777777" w:rsidR="00050065" w:rsidRDefault="00050065" w:rsidP="00B9724B">
      <w:pPr>
        <w:spacing w:after="0" w:line="240" w:lineRule="auto"/>
      </w:pPr>
      <w:r>
        <w:separator/>
      </w:r>
    </w:p>
  </w:endnote>
  <w:endnote w:type="continuationSeparator" w:id="0">
    <w:p w14:paraId="787CC10D" w14:textId="77777777" w:rsidR="00050065" w:rsidRDefault="00050065" w:rsidP="00B9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E462" w14:textId="77777777" w:rsidR="00050065" w:rsidRDefault="00050065" w:rsidP="00B9724B">
      <w:pPr>
        <w:spacing w:after="0" w:line="240" w:lineRule="auto"/>
      </w:pPr>
      <w:r>
        <w:separator/>
      </w:r>
    </w:p>
  </w:footnote>
  <w:footnote w:type="continuationSeparator" w:id="0">
    <w:p w14:paraId="74F86349" w14:textId="77777777" w:rsidR="00050065" w:rsidRDefault="00050065" w:rsidP="00B9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2D04" w14:textId="77777777" w:rsidR="00B9724B" w:rsidRPr="00B9724B" w:rsidRDefault="00B9724B">
    <w:pPr>
      <w:pStyle w:val="Header"/>
      <w:rPr>
        <w:rFonts w:ascii="Times New Roman" w:hAnsi="Times New Roman" w:cs="Times New Roman"/>
      </w:rPr>
    </w:pPr>
    <w:r>
      <w:tab/>
    </w:r>
    <w:r>
      <w:tab/>
    </w:r>
    <w:r w:rsidRPr="00B9724B">
      <w:rPr>
        <w:rFonts w:ascii="Times New Roman" w:hAnsi="Times New Roman" w:cs="Times New Roman"/>
      </w:rPr>
      <w:t>NACRT - SISTEMATIZACIJA KICOŠ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E49"/>
    <w:multiLevelType w:val="hybridMultilevel"/>
    <w:tmpl w:val="FA5887EE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719"/>
    <w:multiLevelType w:val="hybridMultilevel"/>
    <w:tmpl w:val="7E52B5A4"/>
    <w:lvl w:ilvl="0" w:tplc="95623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53EFD"/>
    <w:multiLevelType w:val="hybridMultilevel"/>
    <w:tmpl w:val="7ED41A62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F419B"/>
    <w:multiLevelType w:val="hybridMultilevel"/>
    <w:tmpl w:val="506EF55C"/>
    <w:lvl w:ilvl="0" w:tplc="9A1A6A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666790">
    <w:abstractNumId w:val="0"/>
  </w:num>
  <w:num w:numId="2" w16cid:durableId="835727792">
    <w:abstractNumId w:val="2"/>
  </w:num>
  <w:num w:numId="3" w16cid:durableId="1699042114">
    <w:abstractNumId w:val="1"/>
  </w:num>
  <w:num w:numId="4" w16cid:durableId="1054161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3F9"/>
    <w:rsid w:val="00050065"/>
    <w:rsid w:val="000E5A3B"/>
    <w:rsid w:val="00295CE2"/>
    <w:rsid w:val="00307275"/>
    <w:rsid w:val="00341C84"/>
    <w:rsid w:val="006D4B2C"/>
    <w:rsid w:val="00716DC5"/>
    <w:rsid w:val="007B791D"/>
    <w:rsid w:val="008A712E"/>
    <w:rsid w:val="008C585A"/>
    <w:rsid w:val="009E33F9"/>
    <w:rsid w:val="00B04F6A"/>
    <w:rsid w:val="00B161B9"/>
    <w:rsid w:val="00B9724B"/>
    <w:rsid w:val="00C13224"/>
    <w:rsid w:val="00C55204"/>
    <w:rsid w:val="00CD26D2"/>
    <w:rsid w:val="00D350BC"/>
    <w:rsid w:val="00F04149"/>
    <w:rsid w:val="00F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4185"/>
  <w15:docId w15:val="{3DF1D98A-E2FE-4B48-BD20-C5C25433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E33F9"/>
    <w:pPr>
      <w:widowControl w:val="0"/>
      <w:autoSpaceDE w:val="0"/>
      <w:autoSpaceDN w:val="0"/>
      <w:spacing w:after="0" w:line="240" w:lineRule="auto"/>
      <w:ind w:left="41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E3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33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9E33F9"/>
    <w:pPr>
      <w:widowControl w:val="0"/>
      <w:autoSpaceDE w:val="0"/>
      <w:autoSpaceDN w:val="0"/>
      <w:spacing w:after="0" w:line="240" w:lineRule="auto"/>
      <w:ind w:left="543" w:hanging="3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33F9"/>
    <w:pPr>
      <w:widowControl w:val="0"/>
      <w:autoSpaceDE w:val="0"/>
      <w:autoSpaceDN w:val="0"/>
      <w:spacing w:after="0" w:line="251" w:lineRule="exact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B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4B"/>
  </w:style>
  <w:style w:type="paragraph" w:styleId="Footer">
    <w:name w:val="footer"/>
    <w:basedOn w:val="Normal"/>
    <w:link w:val="FooterChar"/>
    <w:uiPriority w:val="99"/>
    <w:unhideWhenUsed/>
    <w:rsid w:val="00B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Garbin</cp:lastModifiedBy>
  <cp:revision>6</cp:revision>
  <dcterms:created xsi:type="dcterms:W3CDTF">2023-02-20T07:48:00Z</dcterms:created>
  <dcterms:modified xsi:type="dcterms:W3CDTF">2023-02-21T13:21:00Z</dcterms:modified>
</cp:coreProperties>
</file>