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A" w:rsidRPr="003D4AAA" w:rsidRDefault="00071F2A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8918E2" wp14:editId="7D8C7FE6">
            <wp:extent cx="2317750" cy="1498600"/>
            <wp:effectExtent l="0" t="0" r="635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2A" w:rsidRPr="003D4AAA" w:rsidRDefault="00071F2A" w:rsidP="007507D0">
      <w:pPr>
        <w:pStyle w:val="Podnoje"/>
        <w:rPr>
          <w:rFonts w:ascii="Times New Roman" w:hAnsi="Times New Roman" w:cs="Times New Roman"/>
          <w:color w:val="000000" w:themeColor="text1"/>
        </w:rPr>
      </w:pPr>
    </w:p>
    <w:p w:rsidR="003D4AAA" w:rsidRDefault="007507D0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 xml:space="preserve">OIB 39244862531   </w:t>
      </w:r>
    </w:p>
    <w:p w:rsidR="007507D0" w:rsidRPr="003D4AAA" w:rsidRDefault="007507D0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>MB 4162692</w:t>
      </w:r>
    </w:p>
    <w:p w:rsidR="007507D0" w:rsidRPr="003D4AAA" w:rsidRDefault="007507D0" w:rsidP="007507D0">
      <w:pPr>
        <w:pStyle w:val="Podnoje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>IBAN HR7223600001102398642</w:t>
      </w:r>
    </w:p>
    <w:p w:rsidR="007507D0" w:rsidRPr="003D4AAA" w:rsidRDefault="007507D0" w:rsidP="007507D0">
      <w:pPr>
        <w:spacing w:line="240" w:lineRule="auto"/>
        <w:rPr>
          <w:rFonts w:ascii="Times New Roman" w:hAnsi="Times New Roman" w:cs="Times New Roman"/>
        </w:rPr>
      </w:pPr>
      <w:r w:rsidRPr="003D4AAA">
        <w:rPr>
          <w:rFonts w:ascii="Times New Roman" w:hAnsi="Times New Roman" w:cs="Times New Roman"/>
        </w:rPr>
        <w:t>Kulturno-informativni centar otoka Šolte</w:t>
      </w:r>
    </w:p>
    <w:p w:rsidR="007507D0" w:rsidRPr="003D4AAA" w:rsidRDefault="007507D0" w:rsidP="007507D0">
      <w:pPr>
        <w:spacing w:line="240" w:lineRule="auto"/>
        <w:rPr>
          <w:rFonts w:ascii="Times New Roman" w:hAnsi="Times New Roman" w:cs="Times New Roman"/>
        </w:rPr>
      </w:pPr>
      <w:r w:rsidRPr="003D4AAA">
        <w:rPr>
          <w:rFonts w:ascii="Times New Roman" w:hAnsi="Times New Roman" w:cs="Times New Roman"/>
        </w:rPr>
        <w:t>Podkuća 8, 21430 Grohote</w:t>
      </w:r>
    </w:p>
    <w:p w:rsidR="007507D0" w:rsidRPr="003D4AAA" w:rsidRDefault="007507D0" w:rsidP="007507D0">
      <w:pPr>
        <w:rPr>
          <w:rFonts w:ascii="Times New Roman" w:hAnsi="Times New Roman" w:cs="Times New Roman"/>
        </w:rPr>
      </w:pPr>
      <w:r w:rsidRPr="003D4AAA">
        <w:rPr>
          <w:rFonts w:ascii="Times New Roman" w:hAnsi="Times New Roman" w:cs="Times New Roman"/>
        </w:rPr>
        <w:t>kic.solta@solta.hr</w:t>
      </w:r>
    </w:p>
    <w:p w:rsidR="005301F1" w:rsidRPr="003D4AAA" w:rsidRDefault="005301F1" w:rsidP="00792AA6">
      <w:pPr>
        <w:pStyle w:val="StandardWeb"/>
        <w:spacing w:before="0" w:beforeAutospacing="0" w:after="150" w:afterAutospacing="0"/>
        <w:jc w:val="both"/>
        <w:rPr>
          <w:sz w:val="22"/>
          <w:szCs w:val="22"/>
        </w:rPr>
      </w:pPr>
    </w:p>
    <w:p w:rsidR="00792AA6" w:rsidRPr="003D4AAA" w:rsidRDefault="003D4AAA" w:rsidP="00792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A">
        <w:rPr>
          <w:rFonts w:ascii="Times New Roman" w:eastAsia="Times New Roman" w:hAnsi="Times New Roman" w:cs="Times New Roman"/>
        </w:rPr>
        <w:t>Grohote,</w:t>
      </w:r>
      <w:r w:rsidR="00A94CFB">
        <w:rPr>
          <w:rFonts w:ascii="Times New Roman" w:eastAsia="Times New Roman" w:hAnsi="Times New Roman" w:cs="Times New Roman"/>
        </w:rPr>
        <w:t xml:space="preserve"> </w:t>
      </w:r>
      <w:r w:rsidR="004B450C">
        <w:rPr>
          <w:rFonts w:ascii="Times New Roman" w:eastAsia="Times New Roman" w:hAnsi="Times New Roman" w:cs="Times New Roman"/>
        </w:rPr>
        <w:t>04.12</w:t>
      </w:r>
      <w:r w:rsidR="00A94CFB">
        <w:rPr>
          <w:rFonts w:ascii="Times New Roman" w:eastAsia="Times New Roman" w:hAnsi="Times New Roman" w:cs="Times New Roman"/>
        </w:rPr>
        <w:t>.2023.</w:t>
      </w:r>
    </w:p>
    <w:p w:rsidR="005301F1" w:rsidRPr="003D4AAA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</w:p>
    <w:p w:rsidR="005301F1" w:rsidRPr="003D4AAA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</w:p>
    <w:p w:rsidR="00792AA6" w:rsidRPr="003D4AAA" w:rsidRDefault="00792AA6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  <w:r w:rsidRPr="003D4AAA">
        <w:rPr>
          <w:rFonts w:ascii="Times New Roman" w:eastAsia="Times New Roman" w:hAnsi="Times New Roman" w:cs="Times New Roman"/>
          <w:b/>
        </w:rPr>
        <w:t>O P Ć I NA    Š O L T A</w:t>
      </w:r>
    </w:p>
    <w:p w:rsidR="00792AA6" w:rsidRPr="003D4AA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A">
        <w:rPr>
          <w:rFonts w:ascii="Times New Roman" w:eastAsia="Times New Roman" w:hAnsi="Times New Roman" w:cs="Times New Roman"/>
          <w:b/>
        </w:rPr>
        <w:t xml:space="preserve">             </w:t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  <w:sz w:val="22"/>
          <w:szCs w:val="22"/>
        </w:rPr>
      </w:pPr>
      <w:r w:rsidRPr="003D4AAA">
        <w:rPr>
          <w:rStyle w:val="Naglaeno"/>
          <w:sz w:val="22"/>
          <w:szCs w:val="22"/>
        </w:rPr>
        <w:t xml:space="preserve">PREDMET: </w:t>
      </w:r>
      <w:r w:rsidR="009D3285" w:rsidRPr="003D4AAA">
        <w:rPr>
          <w:rStyle w:val="Naglaeno"/>
          <w:sz w:val="22"/>
          <w:szCs w:val="22"/>
        </w:rPr>
        <w:t xml:space="preserve">Izmjene i dopune </w:t>
      </w:r>
      <w:r w:rsidR="003D4AAA" w:rsidRPr="003D4AAA">
        <w:rPr>
          <w:rStyle w:val="Naglaeno"/>
          <w:sz w:val="22"/>
          <w:szCs w:val="22"/>
        </w:rPr>
        <w:t>financijskog plana za 202</w:t>
      </w:r>
      <w:r w:rsidR="00A94CFB">
        <w:rPr>
          <w:rStyle w:val="Naglaeno"/>
          <w:sz w:val="22"/>
          <w:szCs w:val="22"/>
        </w:rPr>
        <w:t>3</w:t>
      </w:r>
      <w:r w:rsidRPr="003D4AAA">
        <w:rPr>
          <w:rStyle w:val="Naglaeno"/>
          <w:sz w:val="22"/>
          <w:szCs w:val="22"/>
        </w:rPr>
        <w:t>. Za KICOŠ</w:t>
      </w:r>
    </w:p>
    <w:p w:rsidR="00792AA6" w:rsidRPr="003D4AAA" w:rsidRDefault="00D319EB" w:rsidP="00792AA6">
      <w:pPr>
        <w:pStyle w:val="StandardWeb"/>
        <w:numPr>
          <w:ilvl w:val="0"/>
          <w:numId w:val="1"/>
        </w:numPr>
        <w:spacing w:before="0" w:beforeAutospacing="0" w:after="150" w:afterAutospacing="0"/>
        <w:jc w:val="both"/>
        <w:rPr>
          <w:rStyle w:val="Naglaeno"/>
          <w:b w:val="0"/>
          <w:bCs w:val="0"/>
          <w:sz w:val="22"/>
          <w:szCs w:val="22"/>
        </w:rPr>
      </w:pPr>
      <w:r w:rsidRPr="003D4AAA">
        <w:rPr>
          <w:rStyle w:val="Naglaeno"/>
          <w:sz w:val="22"/>
          <w:szCs w:val="22"/>
        </w:rPr>
        <w:t>d</w:t>
      </w:r>
      <w:r w:rsidR="00792AA6" w:rsidRPr="003D4AAA">
        <w:rPr>
          <w:rStyle w:val="Naglaeno"/>
          <w:sz w:val="22"/>
          <w:szCs w:val="22"/>
        </w:rPr>
        <w:t>ostavlja se</w:t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  <w:sz w:val="22"/>
          <w:szCs w:val="22"/>
        </w:rPr>
      </w:pP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D4AAA">
        <w:rPr>
          <w:rFonts w:ascii="Times New Roman" w:eastAsia="Times New Roman" w:hAnsi="Times New Roman" w:cs="Times New Roman"/>
          <w:b/>
          <w:lang w:eastAsia="hr-HR"/>
        </w:rPr>
        <w:t>Poštovani,</w:t>
      </w: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A5BF2" w:rsidRPr="003D4AA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4AAA">
        <w:rPr>
          <w:rFonts w:ascii="Times New Roman" w:eastAsia="Times New Roman" w:hAnsi="Times New Roman" w:cs="Times New Roman"/>
          <w:lang w:eastAsia="hr-HR"/>
        </w:rPr>
        <w:t xml:space="preserve">                    U privitku dopisa dostavljamo Vam </w:t>
      </w:r>
      <w:r w:rsidR="009D3285" w:rsidRPr="003D4AAA">
        <w:rPr>
          <w:rFonts w:ascii="Times New Roman" w:eastAsia="Times New Roman" w:hAnsi="Times New Roman" w:cs="Times New Roman"/>
          <w:lang w:eastAsia="hr-HR"/>
        </w:rPr>
        <w:t xml:space="preserve">Izmjene i dopune </w:t>
      </w:r>
      <w:r w:rsidRPr="003D4AAA">
        <w:rPr>
          <w:rFonts w:ascii="Times New Roman" w:eastAsia="Times New Roman" w:hAnsi="Times New Roman" w:cs="Times New Roman"/>
          <w:lang w:eastAsia="hr-HR"/>
        </w:rPr>
        <w:t xml:space="preserve">financijskog plana Kulturno informativnog centa otoka Šolte – KICOŠ </w:t>
      </w:r>
      <w:r w:rsidR="005301F1" w:rsidRPr="003D4AAA">
        <w:rPr>
          <w:rFonts w:ascii="Times New Roman" w:eastAsia="Times New Roman" w:hAnsi="Times New Roman" w:cs="Times New Roman"/>
          <w:lang w:eastAsia="hr-HR"/>
        </w:rPr>
        <w:t>za 20</w:t>
      </w:r>
      <w:r w:rsidR="007507D0" w:rsidRPr="003D4AAA">
        <w:rPr>
          <w:rFonts w:ascii="Times New Roman" w:eastAsia="Times New Roman" w:hAnsi="Times New Roman" w:cs="Times New Roman"/>
          <w:lang w:eastAsia="hr-HR"/>
        </w:rPr>
        <w:t>2</w:t>
      </w:r>
      <w:r w:rsidR="00A94CFB">
        <w:rPr>
          <w:rFonts w:ascii="Times New Roman" w:eastAsia="Times New Roman" w:hAnsi="Times New Roman" w:cs="Times New Roman"/>
          <w:lang w:eastAsia="hr-HR"/>
        </w:rPr>
        <w:t>3</w:t>
      </w:r>
      <w:r w:rsidR="00FA5BF2" w:rsidRPr="003D4AA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06A61" w:rsidRPr="003D4AAA">
        <w:rPr>
          <w:rFonts w:ascii="Times New Roman" w:eastAsia="Times New Roman" w:hAnsi="Times New Roman" w:cs="Times New Roman"/>
          <w:lang w:eastAsia="hr-HR"/>
        </w:rPr>
        <w:t>G</w:t>
      </w:r>
      <w:r w:rsidR="000D17AA" w:rsidRPr="003D4AAA">
        <w:rPr>
          <w:rFonts w:ascii="Times New Roman" w:eastAsia="Times New Roman" w:hAnsi="Times New Roman" w:cs="Times New Roman"/>
          <w:lang w:eastAsia="hr-HR"/>
        </w:rPr>
        <w:t>odinu</w:t>
      </w:r>
      <w:r w:rsidR="00C06A61" w:rsidRPr="003D4AA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4B450C">
        <w:rPr>
          <w:rFonts w:ascii="Times New Roman" w:eastAsia="Times New Roman" w:hAnsi="Times New Roman" w:cs="Times New Roman"/>
          <w:lang w:eastAsia="hr-HR"/>
        </w:rPr>
        <w:t>Ukupan iznos financijskog plana nije se mijenjao, radi se o preraspodjeli unutar računskog plana</w:t>
      </w:r>
      <w:r w:rsidR="003D4AAA" w:rsidRPr="003D4AAA">
        <w:rPr>
          <w:rFonts w:ascii="Times New Roman" w:eastAsia="Times New Roman" w:hAnsi="Times New Roman" w:cs="Times New Roman"/>
          <w:lang w:eastAsia="hr-HR"/>
        </w:rPr>
        <w:t>.</w:t>
      </w: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D4AAA">
        <w:rPr>
          <w:rFonts w:ascii="Times New Roman" w:eastAsia="Times New Roman" w:hAnsi="Times New Roman" w:cs="Times New Roman"/>
          <w:lang w:eastAsia="hr-HR"/>
        </w:rPr>
        <w:t xml:space="preserve">                     S poštovanjem,</w:t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tbl>
      <w:tblPr>
        <w:tblW w:w="4298" w:type="dxa"/>
        <w:tblInd w:w="5018" w:type="dxa"/>
        <w:tblLook w:val="04A0" w:firstRow="1" w:lastRow="0" w:firstColumn="1" w:lastColumn="0" w:noHBand="0" w:noVBand="1"/>
      </w:tblPr>
      <w:tblGrid>
        <w:gridCol w:w="3595"/>
        <w:gridCol w:w="703"/>
      </w:tblGrid>
      <w:tr w:rsidR="00A03914" w:rsidRPr="003D4AAA" w:rsidTr="00A03914">
        <w:trPr>
          <w:trHeight w:val="30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914" w:rsidRPr="005F1CE9" w:rsidRDefault="00A03914" w:rsidP="006C3F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CE9">
              <w:rPr>
                <w:rFonts w:ascii="Times New Roman" w:hAnsi="Times New Roman" w:cs="Times New Roman"/>
                <w:sz w:val="24"/>
              </w:rPr>
              <w:t>v.d. ravnateljice KICOŠ</w:t>
            </w:r>
          </w:p>
        </w:tc>
      </w:tr>
      <w:tr w:rsidR="00A03914" w:rsidRPr="003D4AAA" w:rsidTr="00A03914">
        <w:trPr>
          <w:trHeight w:val="304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914" w:rsidRPr="005F1CE9" w:rsidRDefault="00A03914" w:rsidP="006C3F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5F1CE9"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 w:rsidRPr="005F1CE9">
              <w:rPr>
                <w:rFonts w:ascii="Times New Roman" w:hAnsi="Times New Roman" w:cs="Times New Roman"/>
                <w:sz w:val="24"/>
              </w:rPr>
              <w:t>Garbin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4" w:rsidRPr="003D4AAA" w:rsidRDefault="00A03914" w:rsidP="0053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03914" w:rsidRPr="003D4AAA" w:rsidTr="00A03914">
        <w:trPr>
          <w:trHeight w:val="30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914" w:rsidRPr="005F1CE9" w:rsidRDefault="00A03914" w:rsidP="006C3F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CE9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</w:tbl>
    <w:p w:rsidR="005301F1" w:rsidRDefault="005301F1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3D4AAA">
      <w:pPr>
        <w:pStyle w:val="StandardWeb"/>
        <w:spacing w:before="0" w:beforeAutospacing="0" w:after="150" w:afterAutospacing="0"/>
        <w:ind w:left="708"/>
        <w:jc w:val="center"/>
        <w:rPr>
          <w:sz w:val="32"/>
          <w:szCs w:val="22"/>
        </w:rPr>
      </w:pPr>
      <w:r>
        <w:rPr>
          <w:sz w:val="32"/>
          <w:szCs w:val="22"/>
        </w:rPr>
        <w:lastRenderedPageBreak/>
        <w:t>IZMJENE I DOPUNE FINANCIJSKOG PLANA ZA 202</w:t>
      </w:r>
      <w:r w:rsidR="00A94CFB">
        <w:rPr>
          <w:sz w:val="32"/>
          <w:szCs w:val="22"/>
        </w:rPr>
        <w:t>3</w:t>
      </w:r>
      <w:r>
        <w:rPr>
          <w:sz w:val="32"/>
          <w:szCs w:val="22"/>
        </w:rPr>
        <w:t>. GODINU</w:t>
      </w:r>
    </w:p>
    <w:p w:rsidR="003825BD" w:rsidRPr="003D4AAA" w:rsidRDefault="003825BD" w:rsidP="003D4AAA">
      <w:pPr>
        <w:jc w:val="center"/>
        <w:rPr>
          <w:rFonts w:ascii="Times New Roman" w:hAnsi="Times New Roman" w:cs="Times New Roman"/>
        </w:rPr>
      </w:pPr>
    </w:p>
    <w:tbl>
      <w:tblPr>
        <w:tblW w:w="10471" w:type="dxa"/>
        <w:jc w:val="center"/>
        <w:tblInd w:w="93" w:type="dxa"/>
        <w:tblLook w:val="04A0" w:firstRow="1" w:lastRow="0" w:firstColumn="1" w:lastColumn="0" w:noHBand="0" w:noVBand="1"/>
      </w:tblPr>
      <w:tblGrid>
        <w:gridCol w:w="411"/>
        <w:gridCol w:w="4832"/>
        <w:gridCol w:w="1428"/>
        <w:gridCol w:w="1154"/>
        <w:gridCol w:w="1335"/>
        <w:gridCol w:w="1311"/>
      </w:tblGrid>
      <w:tr w:rsidR="00A94CFB" w:rsidRPr="00A94CFB" w:rsidTr="00A94CFB">
        <w:trPr>
          <w:trHeight w:val="255"/>
          <w:jc w:val="center"/>
        </w:trPr>
        <w:tc>
          <w:tcPr>
            <w:tcW w:w="10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DIO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="004B4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</w:t>
            </w:r>
            <w:r w:rsidR="004B4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</w:t>
            </w:r>
            <w:r w:rsidR="004B4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</w:t>
            </w:r>
            <w:r w:rsidR="004B4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51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</w:t>
            </w:r>
            <w:r w:rsidR="004B4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:rsidR="005C7A90" w:rsidRPr="003D4AAA" w:rsidRDefault="005C7A90">
      <w:pPr>
        <w:rPr>
          <w:rFonts w:ascii="Times New Roman" w:hAnsi="Times New Roman" w:cs="Times New Roman"/>
        </w:rPr>
      </w:pPr>
    </w:p>
    <w:tbl>
      <w:tblPr>
        <w:tblW w:w="10923" w:type="dxa"/>
        <w:jc w:val="center"/>
        <w:tblInd w:w="93" w:type="dxa"/>
        <w:tblLook w:val="04A0" w:firstRow="1" w:lastRow="0" w:firstColumn="1" w:lastColumn="0" w:noHBand="0" w:noVBand="1"/>
      </w:tblPr>
      <w:tblGrid>
        <w:gridCol w:w="950"/>
        <w:gridCol w:w="4705"/>
        <w:gridCol w:w="1428"/>
        <w:gridCol w:w="1160"/>
        <w:gridCol w:w="1360"/>
        <w:gridCol w:w="1320"/>
      </w:tblGrid>
      <w:tr w:rsidR="00A94CFB" w:rsidRPr="00A94CFB" w:rsidTr="00A94CF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10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</w:tr>
      <w:tr w:rsidR="00A94CFB" w:rsidRPr="00A94CFB" w:rsidTr="00A94CFB">
        <w:trPr>
          <w:trHeight w:val="28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105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4B450C" w:rsidP="004B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105.000,00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Prihodi iz nadležnog proračuna i od HZZO-a temeljem ugovornih obveza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4B450C" w:rsidP="004B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  <w:r w:rsidR="00A94CFB" w:rsidRPr="00A94CFB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A94CFB" w:rsidRPr="00A94CFB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  <w:r w:rsidR="00A94CFB" w:rsidRPr="00A94CFB">
              <w:rPr>
                <w:rFonts w:ascii="Times New Roman" w:eastAsia="Times New Roman" w:hAnsi="Times New Roman" w:cs="Times New Roman"/>
                <w:lang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</w:tr>
      <w:tr w:rsidR="00A94CFB" w:rsidRPr="00A94CFB" w:rsidTr="00A94CFB">
        <w:trPr>
          <w:trHeight w:val="28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4B450C" w:rsidP="004B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103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</w:t>
            </w:r>
            <w:r w:rsidR="00A94CFB"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103.000,00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</w:t>
            </w:r>
            <w:r w:rsidR="00A94CFB" w:rsidRPr="00A94CFB">
              <w:rPr>
                <w:rFonts w:ascii="Times New Roman" w:eastAsia="Times New Roman" w:hAnsi="Times New Roman" w:cs="Times New Roman"/>
                <w:lang w:eastAsia="hr-HR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61.500</w:t>
            </w:r>
            <w:r w:rsidR="00A94CFB" w:rsidRPr="00A94CFB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  <w:r w:rsidR="00A94CFB" w:rsidRPr="00A94CFB">
              <w:rPr>
                <w:rFonts w:ascii="Times New Roman" w:eastAsia="Times New Roman" w:hAnsi="Times New Roman" w:cs="Times New Roman"/>
                <w:lang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61.500,00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</w:t>
            </w:r>
            <w:r w:rsidR="00A94CFB" w:rsidRPr="00A94CFB">
              <w:rPr>
                <w:rFonts w:ascii="Times New Roman" w:eastAsia="Times New Roman" w:hAnsi="Times New Roman" w:cs="Times New Roman"/>
                <w:lang w:eastAsia="hr-HR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28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</w:t>
            </w:r>
            <w:r w:rsidR="004B45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0.0</w:t>
            </w:r>
            <w:r w:rsidR="004B450C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</w:tbl>
    <w:p w:rsidR="005C7A90" w:rsidRDefault="005C7A90">
      <w:pPr>
        <w:rPr>
          <w:rFonts w:ascii="Times New Roman" w:hAnsi="Times New Roman" w:cs="Times New Roman"/>
        </w:rPr>
      </w:pPr>
    </w:p>
    <w:p w:rsidR="00A94CFB" w:rsidRDefault="00A94CFB">
      <w:pPr>
        <w:rPr>
          <w:rFonts w:ascii="Times New Roman" w:hAnsi="Times New Roman" w:cs="Times New Roman"/>
        </w:rPr>
      </w:pPr>
    </w:p>
    <w:p w:rsidR="00A94CFB" w:rsidRDefault="00A94CFB">
      <w:pPr>
        <w:rPr>
          <w:rFonts w:ascii="Times New Roman" w:hAnsi="Times New Roman" w:cs="Times New Roman"/>
        </w:rPr>
      </w:pPr>
    </w:p>
    <w:p w:rsidR="00A94CFB" w:rsidRDefault="00A94CFB">
      <w:pPr>
        <w:rPr>
          <w:rFonts w:ascii="Times New Roman" w:hAnsi="Times New Roman" w:cs="Times New Roman"/>
        </w:rPr>
      </w:pPr>
    </w:p>
    <w:p w:rsidR="00A94CFB" w:rsidRPr="003D4AAA" w:rsidRDefault="00A94CFB">
      <w:pPr>
        <w:rPr>
          <w:rFonts w:ascii="Times New Roman" w:hAnsi="Times New Roman" w:cs="Times New Roman"/>
        </w:rPr>
      </w:pPr>
    </w:p>
    <w:tbl>
      <w:tblPr>
        <w:tblW w:w="10081" w:type="dxa"/>
        <w:jc w:val="center"/>
        <w:tblInd w:w="93" w:type="dxa"/>
        <w:tblLook w:val="04A0" w:firstRow="1" w:lastRow="0" w:firstColumn="1" w:lastColumn="0" w:noHBand="0" w:noVBand="1"/>
      </w:tblPr>
      <w:tblGrid>
        <w:gridCol w:w="1180"/>
        <w:gridCol w:w="3426"/>
        <w:gridCol w:w="1607"/>
        <w:gridCol w:w="1278"/>
        <w:gridCol w:w="1005"/>
        <w:gridCol w:w="1585"/>
      </w:tblGrid>
      <w:tr w:rsidR="00A94CFB" w:rsidRPr="00A94CFB" w:rsidTr="004B450C">
        <w:trPr>
          <w:trHeight w:val="322"/>
          <w:jc w:val="center"/>
        </w:trPr>
        <w:tc>
          <w:tcPr>
            <w:tcW w:w="1008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POSEBNI DIO</w:t>
            </w:r>
          </w:p>
        </w:tc>
      </w:tr>
      <w:tr w:rsidR="00A94CFB" w:rsidRPr="00A94CFB" w:rsidTr="004B450C">
        <w:trPr>
          <w:trHeight w:val="322"/>
          <w:jc w:val="center"/>
        </w:trPr>
        <w:tc>
          <w:tcPr>
            <w:tcW w:w="1008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94CFB" w:rsidRPr="00A94CFB" w:rsidTr="004B450C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4B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Proračunski korisnik 48291 Kicoš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B450C" w:rsidRPr="00A94CFB" w:rsidRDefault="004B450C" w:rsidP="004B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REDOVNO POSLOVANJE KICOŠ-A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-14.00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Redovno poslovanje Kicoš-a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-14.00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-14.00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4B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-14.00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4B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-14.00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-14.00</w:t>
            </w: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</w:t>
            </w: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JAVNE POTREBE U KULTURI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4B450C" w:rsidRPr="00A94CFB" w:rsidRDefault="00C63972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  <w:r w:rsidR="004B450C"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JAVNE POTREBE U KULTURI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4B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B450C" w:rsidRPr="00A94CFB" w:rsidRDefault="00C63972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  <w:r w:rsidR="004B450C"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50C" w:rsidRPr="00A94CFB" w:rsidRDefault="00C63972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  <w:r w:rsidR="004B450C"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B450C" w:rsidRPr="00A94CFB" w:rsidRDefault="00C63972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  <w:r w:rsidR="004B450C"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C63972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</w:t>
            </w:r>
            <w:r w:rsidR="004B450C"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4B450C" w:rsidRPr="00A94CFB" w:rsidTr="004B450C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C1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4B450C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0C" w:rsidRPr="00A94CFB" w:rsidRDefault="00C63972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  <w:r w:rsidR="004B450C"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</w:tr>
    </w:tbl>
    <w:p w:rsidR="003445FE" w:rsidRPr="003D4AAA" w:rsidRDefault="003445FE">
      <w:pPr>
        <w:rPr>
          <w:rFonts w:ascii="Times New Roman" w:hAnsi="Times New Roman" w:cs="Times New Roman"/>
        </w:rPr>
      </w:pPr>
    </w:p>
    <w:p w:rsidR="003D4AAA" w:rsidRDefault="008B554C" w:rsidP="008B554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OBRAZLOŽENJE TRAŽENIH IZMJENA I DOPUNA</w:t>
      </w:r>
    </w:p>
    <w:p w:rsidR="00C63972" w:rsidRPr="003D4AAA" w:rsidRDefault="00C63972" w:rsidP="00C63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4AAA">
        <w:rPr>
          <w:rFonts w:ascii="Times New Roman" w:eastAsia="Times New Roman" w:hAnsi="Times New Roman" w:cs="Times New Roman"/>
          <w:lang w:eastAsia="hr-HR"/>
        </w:rPr>
        <w:t>Izmjene i dopune financijskog plana Kulturno informativnog centa otoka Šolte – KICOŠ za 202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3D4AAA">
        <w:rPr>
          <w:rFonts w:ascii="Times New Roman" w:eastAsia="Times New Roman" w:hAnsi="Times New Roman" w:cs="Times New Roman"/>
          <w:lang w:eastAsia="hr-HR"/>
        </w:rPr>
        <w:t xml:space="preserve">. Godinu. </w:t>
      </w:r>
      <w:r>
        <w:rPr>
          <w:rFonts w:ascii="Times New Roman" w:eastAsia="Times New Roman" w:hAnsi="Times New Roman" w:cs="Times New Roman"/>
          <w:lang w:eastAsia="hr-HR"/>
        </w:rPr>
        <w:t>Ukupan iznos financijskog plana nije se mijenjao, radi se o preraspodjeli unutar računskog plana</w:t>
      </w:r>
      <w:r>
        <w:rPr>
          <w:rFonts w:ascii="Times New Roman" w:eastAsia="Times New Roman" w:hAnsi="Times New Roman" w:cs="Times New Roman"/>
          <w:lang w:eastAsia="hr-HR"/>
        </w:rPr>
        <w:t xml:space="preserve"> i unutar Aktivnosti. Uštede kroz Redovno poslovanje Kicoš-a raspoređuju se na troškove javnih potreba u kulturi.</w:t>
      </w:r>
    </w:p>
    <w:p w:rsidR="002460CE" w:rsidRDefault="002460CE" w:rsidP="008B554C">
      <w:pPr>
        <w:jc w:val="center"/>
        <w:rPr>
          <w:rFonts w:ascii="Times New Roman" w:hAnsi="Times New Roman" w:cs="Times New Roman"/>
          <w:sz w:val="32"/>
        </w:rPr>
      </w:pPr>
    </w:p>
    <w:p w:rsidR="00C63972" w:rsidRDefault="00C63972" w:rsidP="00A03914">
      <w:pPr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Ravnateljica </w:t>
      </w:r>
    </w:p>
    <w:p w:rsidR="00C63972" w:rsidRDefault="00A03914" w:rsidP="00C63972">
      <w:pPr>
        <w:ind w:left="5664"/>
        <w:jc w:val="center"/>
        <w:rPr>
          <w:rFonts w:ascii="Times New Roman" w:hAnsi="Times New Roman" w:cs="Times New Roman"/>
          <w:sz w:val="24"/>
        </w:rPr>
      </w:pPr>
      <w:r w:rsidRPr="00A03914">
        <w:rPr>
          <w:rFonts w:ascii="Times New Roman" w:hAnsi="Times New Roman" w:cs="Times New Roman"/>
          <w:sz w:val="24"/>
        </w:rPr>
        <w:t>__________________</w:t>
      </w:r>
    </w:p>
    <w:p w:rsidR="00C63972" w:rsidRPr="00A03914" w:rsidRDefault="00C63972" w:rsidP="00C63972">
      <w:pPr>
        <w:ind w:left="566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63972">
        <w:rPr>
          <w:rFonts w:ascii="Times New Roman" w:hAnsi="Times New Roman" w:cs="Times New Roman"/>
          <w:sz w:val="24"/>
        </w:rPr>
        <w:t xml:space="preserve"> </w:t>
      </w:r>
      <w:r w:rsidRPr="00A03914">
        <w:rPr>
          <w:rFonts w:ascii="Times New Roman" w:hAnsi="Times New Roman" w:cs="Times New Roman"/>
          <w:sz w:val="24"/>
        </w:rPr>
        <w:t xml:space="preserve">Marina </w:t>
      </w:r>
      <w:proofErr w:type="spellStart"/>
      <w:r w:rsidRPr="00A03914">
        <w:rPr>
          <w:rFonts w:ascii="Times New Roman" w:hAnsi="Times New Roman" w:cs="Times New Roman"/>
          <w:sz w:val="24"/>
        </w:rPr>
        <w:t>Garbin</w:t>
      </w:r>
      <w:proofErr w:type="spellEnd"/>
    </w:p>
    <w:p w:rsidR="00A03914" w:rsidRPr="00A03914" w:rsidRDefault="00A03914" w:rsidP="00A03914">
      <w:pPr>
        <w:ind w:left="5664"/>
        <w:jc w:val="center"/>
        <w:rPr>
          <w:rFonts w:ascii="Times New Roman" w:hAnsi="Times New Roman" w:cs="Times New Roman"/>
          <w:sz w:val="24"/>
        </w:rPr>
      </w:pPr>
    </w:p>
    <w:sectPr w:rsidR="00A03914" w:rsidRPr="00A039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17" w:rsidRDefault="007D6A17" w:rsidP="002460CE">
      <w:pPr>
        <w:spacing w:after="0" w:line="240" w:lineRule="auto"/>
      </w:pPr>
      <w:r>
        <w:separator/>
      </w:r>
    </w:p>
  </w:endnote>
  <w:endnote w:type="continuationSeparator" w:id="0">
    <w:p w:rsidR="007D6A17" w:rsidRDefault="007D6A17" w:rsidP="0024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75227"/>
      <w:docPartObj>
        <w:docPartGallery w:val="Page Numbers (Bottom of Page)"/>
        <w:docPartUnique/>
      </w:docPartObj>
    </w:sdtPr>
    <w:sdtEndPr/>
    <w:sdtContent>
      <w:p w:rsidR="002460CE" w:rsidRDefault="002460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72">
          <w:rPr>
            <w:noProof/>
          </w:rPr>
          <w:t>1</w:t>
        </w:r>
        <w:r>
          <w:fldChar w:fldCharType="end"/>
        </w:r>
      </w:p>
    </w:sdtContent>
  </w:sdt>
  <w:p w:rsidR="002460CE" w:rsidRDefault="002460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17" w:rsidRDefault="007D6A17" w:rsidP="002460CE">
      <w:pPr>
        <w:spacing w:after="0" w:line="240" w:lineRule="auto"/>
      </w:pPr>
      <w:r>
        <w:separator/>
      </w:r>
    </w:p>
  </w:footnote>
  <w:footnote w:type="continuationSeparator" w:id="0">
    <w:p w:rsidR="007D6A17" w:rsidRDefault="007D6A17" w:rsidP="0024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151"/>
    <w:multiLevelType w:val="hybridMultilevel"/>
    <w:tmpl w:val="EB223F52"/>
    <w:lvl w:ilvl="0" w:tplc="BB42560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71F2A"/>
    <w:rsid w:val="000D17AA"/>
    <w:rsid w:val="00102B0E"/>
    <w:rsid w:val="001977A9"/>
    <w:rsid w:val="001F7565"/>
    <w:rsid w:val="002460CE"/>
    <w:rsid w:val="0028470B"/>
    <w:rsid w:val="002A303A"/>
    <w:rsid w:val="002F20C7"/>
    <w:rsid w:val="002F72BD"/>
    <w:rsid w:val="003445FE"/>
    <w:rsid w:val="003825BD"/>
    <w:rsid w:val="003D4AAA"/>
    <w:rsid w:val="003F1580"/>
    <w:rsid w:val="004031E5"/>
    <w:rsid w:val="004B450C"/>
    <w:rsid w:val="004D4AB8"/>
    <w:rsid w:val="005301F1"/>
    <w:rsid w:val="00543877"/>
    <w:rsid w:val="005C7A90"/>
    <w:rsid w:val="006B3C66"/>
    <w:rsid w:val="00732032"/>
    <w:rsid w:val="007507D0"/>
    <w:rsid w:val="00792AA6"/>
    <w:rsid w:val="007D6A17"/>
    <w:rsid w:val="008A4711"/>
    <w:rsid w:val="008B554C"/>
    <w:rsid w:val="0091048E"/>
    <w:rsid w:val="009D3285"/>
    <w:rsid w:val="00A03914"/>
    <w:rsid w:val="00A1059E"/>
    <w:rsid w:val="00A571DA"/>
    <w:rsid w:val="00A94CFB"/>
    <w:rsid w:val="00B95461"/>
    <w:rsid w:val="00C06A61"/>
    <w:rsid w:val="00C63972"/>
    <w:rsid w:val="00CB5007"/>
    <w:rsid w:val="00D319EB"/>
    <w:rsid w:val="00D81A46"/>
    <w:rsid w:val="00EF7A9F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7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7D0"/>
  </w:style>
  <w:style w:type="paragraph" w:styleId="Zaglavlje">
    <w:name w:val="header"/>
    <w:basedOn w:val="Normal"/>
    <w:link w:val="ZaglavljeChar"/>
    <w:uiPriority w:val="99"/>
    <w:unhideWhenUsed/>
    <w:rsid w:val="0024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7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7D0"/>
  </w:style>
  <w:style w:type="paragraph" w:styleId="Zaglavlje">
    <w:name w:val="header"/>
    <w:basedOn w:val="Normal"/>
    <w:link w:val="ZaglavljeChar"/>
    <w:uiPriority w:val="99"/>
    <w:unhideWhenUsed/>
    <w:rsid w:val="0024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B046-B5E0-466B-89E8-805E1EC3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2023-06-16T08:15:00Z</cp:lastPrinted>
  <dcterms:created xsi:type="dcterms:W3CDTF">2023-12-19T16:12:00Z</dcterms:created>
  <dcterms:modified xsi:type="dcterms:W3CDTF">2023-12-19T16:12:00Z</dcterms:modified>
</cp:coreProperties>
</file>