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2" w:rsidRDefault="00E94272" w:rsidP="00E94272">
      <w:pPr>
        <w:rPr>
          <w:rFonts w:ascii="Arial" w:hAnsi="Arial" w:cs="Arial"/>
          <w:sz w:val="20"/>
          <w:lang w:val="hr-HR"/>
        </w:rPr>
      </w:pPr>
    </w:p>
    <w:p w:rsidR="00E94272" w:rsidRDefault="00E94272" w:rsidP="00E94272">
      <w:pPr>
        <w:rPr>
          <w:rFonts w:ascii="Arial" w:hAnsi="Arial" w:cs="Arial"/>
          <w:sz w:val="20"/>
          <w:lang w:val="hr-HR"/>
        </w:rPr>
      </w:pPr>
    </w:p>
    <w:p w:rsidR="00E94272" w:rsidRDefault="00E94272" w:rsidP="00E94272">
      <w:pPr>
        <w:rPr>
          <w:rFonts w:ascii="Arial" w:hAnsi="Arial" w:cs="Arial"/>
          <w:sz w:val="20"/>
          <w:lang w:val="hr-HR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1EDAE5A6" wp14:editId="4EA8CA8D">
            <wp:simplePos x="0" y="0"/>
            <wp:positionH relativeFrom="column">
              <wp:posOffset>1095375</wp:posOffset>
            </wp:positionH>
            <wp:positionV relativeFrom="paragraph">
              <wp:posOffset>84455</wp:posOffset>
            </wp:positionV>
            <wp:extent cx="472440" cy="571500"/>
            <wp:effectExtent l="0" t="0" r="381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2" name="Slika 2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272" w:rsidRDefault="00E94272" w:rsidP="00E94272">
      <w:pPr>
        <w:rPr>
          <w:rFonts w:ascii="Arial" w:hAnsi="Arial" w:cs="Arial"/>
          <w:sz w:val="20"/>
          <w:lang w:val="hr-HR"/>
        </w:rPr>
      </w:pPr>
    </w:p>
    <w:p w:rsidR="00E94272" w:rsidRDefault="00E94272" w:rsidP="00E9427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</w:t>
      </w:r>
    </w:p>
    <w:p w:rsidR="00E94272" w:rsidRDefault="00E94272" w:rsidP="00E9427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94272" w:rsidRDefault="00E94272" w:rsidP="00E9427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</w:t>
      </w:r>
      <w:r w:rsidRPr="00674D23">
        <w:rPr>
          <w:b/>
          <w:bCs/>
          <w:lang w:val="hr-HR"/>
        </w:rPr>
        <w:t>REPUBLIKA HRVATSKA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SPLITSKO-DALMATINSKA ŽUPANIJA </w:t>
      </w:r>
    </w:p>
    <w:p w:rsidR="00E94272" w:rsidRPr="00674D23" w:rsidRDefault="00E94272" w:rsidP="00E94272">
      <w:pPr>
        <w:rPr>
          <w:b/>
          <w:lang w:val="hr-HR"/>
        </w:rPr>
      </w:pPr>
      <w:r w:rsidRPr="00674D23">
        <w:rPr>
          <w:lang w:val="hr-HR"/>
        </w:rPr>
        <w:t xml:space="preserve">             </w:t>
      </w:r>
      <w:r>
        <w:rPr>
          <w:lang w:val="hr-HR"/>
        </w:rPr>
        <w:t xml:space="preserve">     </w:t>
      </w:r>
      <w:r w:rsidRPr="00674D23">
        <w:rPr>
          <w:b/>
          <w:lang w:val="hr-HR"/>
        </w:rPr>
        <w:t xml:space="preserve">OPĆINA </w:t>
      </w:r>
      <w:r w:rsidRPr="00674D23">
        <w:rPr>
          <w:b/>
        </w:rPr>
        <w:t>Š</w:t>
      </w:r>
      <w:r w:rsidRPr="00674D23">
        <w:rPr>
          <w:b/>
          <w:lang w:val="hr-HR"/>
        </w:rPr>
        <w:t>OLTA</w:t>
      </w: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 xml:space="preserve">PRIJEDLOG ZA RASPRAVU:  </w:t>
      </w:r>
      <w:r w:rsidR="00F41FF5">
        <w:rPr>
          <w:lang w:val="hr-HR"/>
        </w:rPr>
        <w:t>Odluka o i</w:t>
      </w:r>
      <w:r w:rsidR="00417731">
        <w:rPr>
          <w:lang w:val="hr-HR"/>
        </w:rPr>
        <w:t>zmjen</w:t>
      </w:r>
      <w:r w:rsidR="00F41FF5">
        <w:rPr>
          <w:lang w:val="hr-HR"/>
        </w:rPr>
        <w:t>ama</w:t>
      </w:r>
      <w:r w:rsidR="00417731">
        <w:rPr>
          <w:lang w:val="hr-HR"/>
        </w:rPr>
        <w:t xml:space="preserve"> i dopun</w:t>
      </w:r>
      <w:r w:rsidR="00F41FF5">
        <w:rPr>
          <w:lang w:val="hr-HR"/>
        </w:rPr>
        <w:t>ama</w:t>
      </w:r>
      <w:r w:rsidR="00417731">
        <w:rPr>
          <w:lang w:val="hr-HR"/>
        </w:rPr>
        <w:t xml:space="preserve"> </w:t>
      </w:r>
      <w:r>
        <w:rPr>
          <w:lang w:val="hr-HR"/>
        </w:rPr>
        <w:t>Odluk</w:t>
      </w:r>
      <w:r w:rsidR="00417731">
        <w:rPr>
          <w:lang w:val="hr-HR"/>
        </w:rPr>
        <w:t>e</w:t>
      </w:r>
      <w:r>
        <w:rPr>
          <w:lang w:val="hr-HR"/>
        </w:rPr>
        <w:t xml:space="preserve"> o </w:t>
      </w:r>
      <w:r w:rsidR="007131AE">
        <w:rPr>
          <w:sz w:val="22"/>
          <w:szCs w:val="22"/>
        </w:rPr>
        <w:t xml:space="preserve"> </w:t>
      </w:r>
      <w:proofErr w:type="spellStart"/>
      <w:r w:rsidR="007131AE">
        <w:rPr>
          <w:sz w:val="22"/>
          <w:szCs w:val="22"/>
        </w:rPr>
        <w:t>nerazvrstanim</w:t>
      </w:r>
      <w:proofErr w:type="spellEnd"/>
      <w:r w:rsidR="007131AE">
        <w:rPr>
          <w:sz w:val="22"/>
          <w:szCs w:val="22"/>
        </w:rPr>
        <w:t xml:space="preserve"> </w:t>
      </w:r>
      <w:proofErr w:type="spellStart"/>
      <w:r w:rsidR="007131AE">
        <w:rPr>
          <w:sz w:val="22"/>
          <w:szCs w:val="22"/>
        </w:rPr>
        <w:t>cestama</w:t>
      </w:r>
      <w:proofErr w:type="spellEnd"/>
      <w:r w:rsidR="007131AE">
        <w:rPr>
          <w:sz w:val="22"/>
          <w:szCs w:val="22"/>
        </w:rPr>
        <w:t xml:space="preserve"> </w:t>
      </w:r>
      <w:proofErr w:type="spellStart"/>
      <w:r w:rsidR="007131AE">
        <w:rPr>
          <w:sz w:val="22"/>
          <w:szCs w:val="22"/>
        </w:rPr>
        <w:t>na</w:t>
      </w:r>
      <w:proofErr w:type="spellEnd"/>
      <w:r w:rsidR="007131AE">
        <w:rPr>
          <w:sz w:val="22"/>
          <w:szCs w:val="22"/>
        </w:rPr>
        <w:t xml:space="preserve"> </w:t>
      </w:r>
      <w:proofErr w:type="spellStart"/>
      <w:r w:rsidR="007131AE">
        <w:rPr>
          <w:sz w:val="22"/>
          <w:szCs w:val="22"/>
        </w:rPr>
        <w:t>području</w:t>
      </w:r>
      <w:proofErr w:type="spellEnd"/>
      <w:r w:rsidR="007131AE">
        <w:rPr>
          <w:sz w:val="22"/>
          <w:szCs w:val="22"/>
        </w:rPr>
        <w:t xml:space="preserve"> </w:t>
      </w:r>
      <w:proofErr w:type="spellStart"/>
      <w:r w:rsidR="007131AE">
        <w:rPr>
          <w:sz w:val="22"/>
          <w:szCs w:val="22"/>
        </w:rPr>
        <w:t>Općine</w:t>
      </w:r>
      <w:proofErr w:type="spellEnd"/>
      <w:r w:rsidR="007131AE">
        <w:rPr>
          <w:sz w:val="22"/>
          <w:szCs w:val="22"/>
        </w:rPr>
        <w:t xml:space="preserve"> </w:t>
      </w:r>
      <w:proofErr w:type="spellStart"/>
      <w:r w:rsidR="007131AE">
        <w:rPr>
          <w:sz w:val="22"/>
          <w:szCs w:val="22"/>
        </w:rPr>
        <w:t>Šolta</w:t>
      </w:r>
      <w:proofErr w:type="spellEnd"/>
      <w:r w:rsidR="007131AE">
        <w:rPr>
          <w:sz w:val="22"/>
          <w:szCs w:val="22"/>
        </w:rPr>
        <w:t xml:space="preserve"> </w:t>
      </w: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D34F99" w:rsidRDefault="00E94272" w:rsidP="00E94272">
      <w:r w:rsidRPr="00674D23">
        <w:rPr>
          <w:lang w:val="hr-HR"/>
        </w:rPr>
        <w:t xml:space="preserve"> PRAVNI TEMELJ:</w:t>
      </w:r>
      <w:r w:rsidR="00406463">
        <w:rPr>
          <w:lang w:val="hr-HR"/>
        </w:rPr>
        <w:t xml:space="preserve"> </w:t>
      </w:r>
      <w:r w:rsidRPr="00674D23">
        <w:rPr>
          <w:lang w:val="hr-HR"/>
        </w:rPr>
        <w:t>član</w:t>
      </w:r>
      <w:r w:rsidR="00406463">
        <w:rPr>
          <w:lang w:val="hr-HR"/>
        </w:rPr>
        <w:t>a</w:t>
      </w:r>
      <w:r w:rsidRPr="00674D23">
        <w:rPr>
          <w:lang w:val="hr-HR"/>
        </w:rPr>
        <w:t xml:space="preserve">k </w:t>
      </w:r>
      <w:r w:rsidR="00406463">
        <w:rPr>
          <w:lang w:val="hr-HR"/>
        </w:rPr>
        <w:t>28.</w:t>
      </w:r>
      <w:r>
        <w:t xml:space="preserve"> </w:t>
      </w:r>
      <w:proofErr w:type="spellStart"/>
      <w:r w:rsidRPr="00674D23">
        <w:t>Statuta</w:t>
      </w:r>
      <w:proofErr w:type="spellEnd"/>
      <w:r w:rsidRPr="00674D23">
        <w:t xml:space="preserve"> </w:t>
      </w:r>
      <w:proofErr w:type="spellStart"/>
      <w:r w:rsidRPr="00674D23">
        <w:t>Općine</w:t>
      </w:r>
      <w:proofErr w:type="spellEnd"/>
      <w:r w:rsidRPr="00674D23">
        <w:t xml:space="preserve"> </w:t>
      </w:r>
      <w:proofErr w:type="spellStart"/>
      <w:r w:rsidRPr="00674D23">
        <w:t>Šolta</w:t>
      </w:r>
      <w:proofErr w:type="spellEnd"/>
      <w:r w:rsidR="00406463">
        <w:t xml:space="preserve"> </w:t>
      </w:r>
      <w:r w:rsidRPr="00674D23">
        <w:t>(„</w:t>
      </w:r>
      <w:proofErr w:type="spellStart"/>
      <w:r w:rsidRPr="00674D23">
        <w:t>Službeni</w:t>
      </w:r>
      <w:proofErr w:type="spellEnd"/>
      <w:r w:rsidRPr="00674D23">
        <w:t xml:space="preserve"> </w:t>
      </w:r>
      <w:proofErr w:type="spellStart"/>
      <w:r w:rsidRPr="00674D23">
        <w:t>glasnik</w:t>
      </w:r>
      <w:proofErr w:type="spellEnd"/>
      <w:r w:rsidRPr="00674D23">
        <w:t xml:space="preserve"> </w:t>
      </w:r>
      <w:proofErr w:type="spellStart"/>
      <w:proofErr w:type="gramStart"/>
      <w:r w:rsidRPr="00674D23">
        <w:t>Općine</w:t>
      </w:r>
      <w:proofErr w:type="spellEnd"/>
      <w:r w:rsidRPr="00674D23">
        <w:t xml:space="preserve"> </w:t>
      </w:r>
      <w:r>
        <w:t xml:space="preserve"> </w:t>
      </w:r>
      <w:proofErr w:type="spellStart"/>
      <w:r w:rsidRPr="00674D23">
        <w:t>Šolta</w:t>
      </w:r>
      <w:proofErr w:type="spellEnd"/>
      <w:proofErr w:type="gramEnd"/>
      <w:r w:rsidRPr="00674D23">
        <w:t xml:space="preserve">“ br. </w:t>
      </w:r>
      <w:r w:rsidR="00E34105">
        <w:t>6</w:t>
      </w:r>
      <w:r w:rsidRPr="00674D23">
        <w:t>/</w:t>
      </w:r>
      <w:r w:rsidR="00E34105">
        <w:t>21)</w:t>
      </w:r>
    </w:p>
    <w:p w:rsidR="00E94272" w:rsidRPr="00674D23" w:rsidRDefault="00E94272" w:rsidP="00E94272">
      <w:pPr>
        <w:rPr>
          <w:lang w:val="hr-HR"/>
        </w:rPr>
      </w:pPr>
      <w:r w:rsidRPr="00674D23">
        <w:t xml:space="preserve">                                                                                                                            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/>
    <w:p w:rsidR="00E94272" w:rsidRPr="00674D23" w:rsidRDefault="00E94272" w:rsidP="00E94272">
      <w:pPr>
        <w:rPr>
          <w:lang w:val="hr-HR"/>
        </w:rPr>
      </w:pPr>
      <w:r w:rsidRPr="00674D23">
        <w:t xml:space="preserve">                                                                   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  <w:r w:rsidRPr="00674D23">
        <w:rPr>
          <w:lang w:val="hr-HR"/>
        </w:rPr>
        <w:t xml:space="preserve">PREDLAGATELJ:                                       Općinski </w:t>
      </w:r>
      <w:r w:rsidR="00417731">
        <w:rPr>
          <w:lang w:val="hr-HR"/>
        </w:rPr>
        <w:t>načelnik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  <w:r w:rsidRPr="00674D23">
        <w:rPr>
          <w:lang w:val="hr-HR"/>
        </w:rPr>
        <w:t>NADLEŽNOST ZA DONOŠENJE:              Općinsko vijeće Općine Šolta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tabs>
          <w:tab w:val="left" w:pos="3825"/>
        </w:tabs>
        <w:rPr>
          <w:lang w:val="hr-HR"/>
        </w:rPr>
      </w:pPr>
    </w:p>
    <w:p w:rsidR="00E94272" w:rsidRPr="00674D23" w:rsidRDefault="00E94272" w:rsidP="00E94272">
      <w:pPr>
        <w:tabs>
          <w:tab w:val="left" w:pos="3825"/>
        </w:tabs>
        <w:rPr>
          <w:lang w:val="hr-HR"/>
        </w:rPr>
      </w:pPr>
    </w:p>
    <w:p w:rsidR="00E94272" w:rsidRPr="00674D23" w:rsidRDefault="00E94272" w:rsidP="00E94272">
      <w:pPr>
        <w:tabs>
          <w:tab w:val="left" w:pos="3825"/>
        </w:tabs>
        <w:rPr>
          <w:lang w:val="hr-HR"/>
        </w:rPr>
      </w:pPr>
    </w:p>
    <w:p w:rsidR="00E94272" w:rsidRDefault="00E94272" w:rsidP="00E94272">
      <w:pPr>
        <w:tabs>
          <w:tab w:val="left" w:pos="3825"/>
        </w:tabs>
        <w:jc w:val="center"/>
        <w:rPr>
          <w:lang w:val="hr-HR"/>
        </w:rPr>
      </w:pPr>
      <w:r w:rsidRPr="00674D23">
        <w:rPr>
          <w:lang w:val="hr-HR"/>
        </w:rPr>
        <w:t xml:space="preserve">Grohote, </w:t>
      </w:r>
      <w:r>
        <w:rPr>
          <w:lang w:val="hr-HR"/>
        </w:rPr>
        <w:t xml:space="preserve"> </w:t>
      </w:r>
      <w:r w:rsidR="007131AE">
        <w:rPr>
          <w:lang w:val="hr-HR"/>
        </w:rPr>
        <w:t>siječanj</w:t>
      </w:r>
      <w:r w:rsidRPr="00674D23">
        <w:rPr>
          <w:lang w:val="hr-HR"/>
        </w:rPr>
        <w:t xml:space="preserve"> 20</w:t>
      </w:r>
      <w:r w:rsidR="00D34F99">
        <w:rPr>
          <w:lang w:val="hr-HR"/>
        </w:rPr>
        <w:t>2</w:t>
      </w:r>
      <w:r w:rsidR="007131AE">
        <w:rPr>
          <w:lang w:val="hr-HR"/>
        </w:rPr>
        <w:t>4</w:t>
      </w:r>
      <w:r w:rsidRPr="00674D23">
        <w:rPr>
          <w:lang w:val="hr-HR"/>
        </w:rPr>
        <w:t>. godine</w:t>
      </w:r>
    </w:p>
    <w:p w:rsidR="00E94272" w:rsidRDefault="00E94272" w:rsidP="00E94272">
      <w:pPr>
        <w:tabs>
          <w:tab w:val="left" w:pos="3825"/>
        </w:tabs>
        <w:jc w:val="center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FF9AE67" wp14:editId="18A46509">
            <wp:simplePos x="0" y="0"/>
            <wp:positionH relativeFrom="column">
              <wp:posOffset>1066800</wp:posOffset>
            </wp:positionH>
            <wp:positionV relativeFrom="paragraph">
              <wp:posOffset>45085</wp:posOffset>
            </wp:positionV>
            <wp:extent cx="472440" cy="571500"/>
            <wp:effectExtent l="0" t="0" r="381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1" name="Slika 1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hr-HR" w:eastAsia="hr-HR"/>
        </w:rPr>
        <w:t xml:space="preserve"> 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       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      </w:t>
      </w:r>
      <w:r>
        <w:rPr>
          <w:b/>
          <w:bCs/>
          <w:lang w:val="hr-HR"/>
        </w:rPr>
        <w:t xml:space="preserve">   </w:t>
      </w:r>
      <w:r w:rsidRPr="00674D23">
        <w:rPr>
          <w:b/>
          <w:bCs/>
          <w:lang w:val="hr-HR"/>
        </w:rPr>
        <w:t>REPUBLIKA HRVATSKA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SPLITSKO-DALMATINSKA ŽUPANIJA </w:t>
      </w:r>
    </w:p>
    <w:p w:rsidR="00E94272" w:rsidRPr="00674D23" w:rsidRDefault="00E94272" w:rsidP="00E94272">
      <w:pPr>
        <w:jc w:val="both"/>
        <w:rPr>
          <w:b/>
          <w:lang w:val="hr-HR"/>
        </w:rPr>
      </w:pPr>
      <w:r w:rsidRPr="00674D23">
        <w:rPr>
          <w:lang w:val="hr-HR"/>
        </w:rPr>
        <w:t xml:space="preserve">            </w:t>
      </w:r>
      <w:r>
        <w:rPr>
          <w:lang w:val="hr-HR"/>
        </w:rPr>
        <w:t xml:space="preserve">     </w:t>
      </w:r>
      <w:r w:rsidRPr="00674D23">
        <w:rPr>
          <w:b/>
          <w:lang w:val="hr-HR"/>
        </w:rPr>
        <w:t xml:space="preserve">OPĆINA ŠOLTA </w:t>
      </w:r>
    </w:p>
    <w:p w:rsidR="00E94272" w:rsidRPr="00674D23" w:rsidRDefault="00E94272" w:rsidP="00E94272">
      <w:pPr>
        <w:rPr>
          <w:b/>
          <w:lang w:val="hr-HR"/>
        </w:rPr>
      </w:pPr>
      <w:r w:rsidRPr="00674D23">
        <w:rPr>
          <w:b/>
          <w:lang w:val="hr-HR"/>
        </w:rPr>
        <w:t xml:space="preserve">       </w:t>
      </w:r>
      <w:r>
        <w:rPr>
          <w:b/>
          <w:lang w:val="hr-HR"/>
        </w:rPr>
        <w:t xml:space="preserve">    </w:t>
      </w:r>
      <w:r w:rsidR="008C1B2B">
        <w:rPr>
          <w:b/>
          <w:lang w:val="hr-HR"/>
        </w:rPr>
        <w:t>OPĆINSK</w:t>
      </w:r>
      <w:r w:rsidR="0051024D">
        <w:rPr>
          <w:b/>
          <w:lang w:val="hr-HR"/>
        </w:rPr>
        <w:t>I  NAČELNIK</w:t>
      </w:r>
      <w:r w:rsidR="008C1B2B">
        <w:rPr>
          <w:b/>
          <w:lang w:val="hr-HR"/>
        </w:rPr>
        <w:t xml:space="preserve"> </w:t>
      </w:r>
    </w:p>
    <w:p w:rsidR="00E94272" w:rsidRPr="00674D23" w:rsidRDefault="00E94272" w:rsidP="00E94272">
      <w:pPr>
        <w:rPr>
          <w:lang w:val="hr-HR"/>
        </w:rPr>
      </w:pPr>
    </w:p>
    <w:p w:rsidR="00E94272" w:rsidRPr="007131AE" w:rsidRDefault="00E94272" w:rsidP="00E94272">
      <w:pPr>
        <w:rPr>
          <w:b/>
          <w:lang w:val="hr-HR"/>
        </w:rPr>
      </w:pPr>
      <w:r w:rsidRPr="00674D23">
        <w:rPr>
          <w:lang w:val="hr-HR"/>
        </w:rPr>
        <w:t>KLASA</w:t>
      </w:r>
      <w:r w:rsidRPr="00EB3C4E">
        <w:rPr>
          <w:lang w:val="hr-HR"/>
        </w:rPr>
        <w:t xml:space="preserve">: </w:t>
      </w:r>
      <w:r w:rsidR="00EB3C4E" w:rsidRPr="00EB3C4E">
        <w:rPr>
          <w:lang w:val="hr-HR"/>
        </w:rPr>
        <w:t>340</w:t>
      </w:r>
      <w:r w:rsidRPr="00EB3C4E">
        <w:rPr>
          <w:lang w:val="hr-HR"/>
        </w:rPr>
        <w:t>-0</w:t>
      </w:r>
      <w:r w:rsidR="00EB3C4E" w:rsidRPr="00EB3C4E">
        <w:rPr>
          <w:lang w:val="hr-HR"/>
        </w:rPr>
        <w:t>1</w:t>
      </w:r>
      <w:r w:rsidRPr="00EB3C4E">
        <w:rPr>
          <w:lang w:val="hr-HR"/>
        </w:rPr>
        <w:t>/</w:t>
      </w:r>
      <w:r w:rsidR="00D34F99" w:rsidRPr="00EB3C4E">
        <w:rPr>
          <w:lang w:val="hr-HR"/>
        </w:rPr>
        <w:t>2</w:t>
      </w:r>
      <w:r w:rsidR="007131AE" w:rsidRPr="00EB3C4E">
        <w:rPr>
          <w:lang w:val="hr-HR"/>
        </w:rPr>
        <w:t>4</w:t>
      </w:r>
      <w:r w:rsidRPr="00EB3C4E">
        <w:rPr>
          <w:lang w:val="hr-HR"/>
        </w:rPr>
        <w:t>-01/0</w:t>
      </w:r>
      <w:r w:rsidR="002500CE" w:rsidRPr="00EB3C4E">
        <w:rPr>
          <w:lang w:val="hr-HR"/>
        </w:rPr>
        <w:t>1</w:t>
      </w:r>
      <w:r w:rsidRPr="007131AE">
        <w:rPr>
          <w:b/>
          <w:lang w:val="hr-HR"/>
        </w:rPr>
        <w:t xml:space="preserve">    </w:t>
      </w: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>URBROJ:  2181</w:t>
      </w:r>
      <w:r w:rsidR="00E34105">
        <w:rPr>
          <w:lang w:val="hr-HR"/>
        </w:rPr>
        <w:t>-49</w:t>
      </w:r>
      <w:r w:rsidRPr="00674D23">
        <w:rPr>
          <w:lang w:val="hr-HR"/>
        </w:rPr>
        <w:t>-0</w:t>
      </w:r>
      <w:r w:rsidR="00E34105">
        <w:rPr>
          <w:lang w:val="hr-HR"/>
        </w:rPr>
        <w:t>1</w:t>
      </w:r>
      <w:r w:rsidRPr="00674D23">
        <w:rPr>
          <w:lang w:val="hr-HR"/>
        </w:rPr>
        <w:t>-</w:t>
      </w:r>
      <w:r w:rsidR="00D34F99">
        <w:rPr>
          <w:lang w:val="hr-HR"/>
        </w:rPr>
        <w:t>2</w:t>
      </w:r>
      <w:r w:rsidR="007131AE">
        <w:rPr>
          <w:lang w:val="hr-HR"/>
        </w:rPr>
        <w:t>4</w:t>
      </w:r>
      <w:r w:rsidRPr="00674D23">
        <w:rPr>
          <w:lang w:val="hr-HR"/>
        </w:rPr>
        <w:t>-</w:t>
      </w:r>
      <w:r w:rsidR="00E34105">
        <w:rPr>
          <w:lang w:val="hr-HR"/>
        </w:rPr>
        <w:t>0</w:t>
      </w:r>
      <w:r w:rsidR="007131AE">
        <w:rPr>
          <w:lang w:val="hr-HR"/>
        </w:rPr>
        <w:t>1</w:t>
      </w: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>Grohote,</w:t>
      </w:r>
      <w:r>
        <w:rPr>
          <w:lang w:val="hr-HR"/>
        </w:rPr>
        <w:t xml:space="preserve"> </w:t>
      </w:r>
      <w:r w:rsidR="007131AE">
        <w:rPr>
          <w:lang w:val="hr-HR"/>
        </w:rPr>
        <w:t>09</w:t>
      </w:r>
      <w:r w:rsidRPr="00674D23">
        <w:rPr>
          <w:lang w:val="hr-HR"/>
        </w:rPr>
        <w:t>.</w:t>
      </w:r>
      <w:r w:rsidR="00D34F99">
        <w:rPr>
          <w:lang w:val="hr-HR"/>
        </w:rPr>
        <w:t xml:space="preserve"> </w:t>
      </w:r>
      <w:r w:rsidR="007131AE">
        <w:rPr>
          <w:lang w:val="hr-HR"/>
        </w:rPr>
        <w:t>siječnja</w:t>
      </w:r>
      <w:r w:rsidRPr="00674D23">
        <w:rPr>
          <w:lang w:val="hr-HR"/>
        </w:rPr>
        <w:t xml:space="preserve"> 20</w:t>
      </w:r>
      <w:r w:rsidR="00D34F99">
        <w:rPr>
          <w:lang w:val="hr-HR"/>
        </w:rPr>
        <w:t>2</w:t>
      </w:r>
      <w:r w:rsidR="007131AE">
        <w:rPr>
          <w:lang w:val="hr-HR"/>
        </w:rPr>
        <w:t>4</w:t>
      </w:r>
      <w:r w:rsidRPr="00674D23">
        <w:rPr>
          <w:lang w:val="hr-HR"/>
        </w:rPr>
        <w:t>. godine</w:t>
      </w: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 xml:space="preserve">             Na temelju </w:t>
      </w:r>
      <w:r w:rsidR="00081091">
        <w:rPr>
          <w:lang w:val="hr-HR"/>
        </w:rPr>
        <w:t xml:space="preserve">odredbe </w:t>
      </w:r>
      <w:r w:rsidRPr="00674D23">
        <w:rPr>
          <w:lang w:val="hr-HR"/>
        </w:rPr>
        <w:t xml:space="preserve"> članka  </w:t>
      </w:r>
      <w:r w:rsidR="00341106">
        <w:rPr>
          <w:lang w:val="hr-HR"/>
        </w:rPr>
        <w:t>44</w:t>
      </w:r>
      <w:r w:rsidRPr="00674D23">
        <w:rPr>
          <w:lang w:val="hr-HR"/>
        </w:rPr>
        <w:t>. Statuta Općine Šolta ('' Službeni glasnik Općine Šolta '' br. 0</w:t>
      </w:r>
      <w:r w:rsidR="00E34105">
        <w:rPr>
          <w:lang w:val="hr-HR"/>
        </w:rPr>
        <w:t>6</w:t>
      </w:r>
      <w:r w:rsidRPr="00674D23">
        <w:rPr>
          <w:lang w:val="hr-HR"/>
        </w:rPr>
        <w:t>/</w:t>
      </w:r>
      <w:r w:rsidR="00E34105">
        <w:rPr>
          <w:lang w:val="hr-HR"/>
        </w:rPr>
        <w:t>21</w:t>
      </w:r>
      <w:r w:rsidRPr="00674D23">
        <w:rPr>
          <w:lang w:val="hr-HR"/>
        </w:rPr>
        <w:t xml:space="preserve">) </w:t>
      </w:r>
      <w:r w:rsidR="00341106">
        <w:rPr>
          <w:lang w:val="hr-HR"/>
        </w:rPr>
        <w:t>o</w:t>
      </w:r>
      <w:r w:rsidR="00E34105">
        <w:rPr>
          <w:lang w:val="hr-HR"/>
        </w:rPr>
        <w:t>pćinsk</w:t>
      </w:r>
      <w:r w:rsidR="00341106">
        <w:rPr>
          <w:lang w:val="hr-HR"/>
        </w:rPr>
        <w:t>i načelnik</w:t>
      </w:r>
      <w:r w:rsidRPr="00674D23">
        <w:rPr>
          <w:lang w:val="hr-HR"/>
        </w:rPr>
        <w:t xml:space="preserve"> Općine Šolta dana </w:t>
      </w:r>
      <w:r>
        <w:rPr>
          <w:lang w:val="hr-HR"/>
        </w:rPr>
        <w:t xml:space="preserve"> </w:t>
      </w:r>
      <w:r w:rsidR="007131AE">
        <w:rPr>
          <w:lang w:val="hr-HR"/>
        </w:rPr>
        <w:t>09</w:t>
      </w:r>
      <w:r w:rsidR="00406463">
        <w:rPr>
          <w:lang w:val="hr-HR"/>
        </w:rPr>
        <w:t>.</w:t>
      </w:r>
      <w:r w:rsidR="007131AE">
        <w:rPr>
          <w:lang w:val="hr-HR"/>
        </w:rPr>
        <w:t xml:space="preserve"> siječnja</w:t>
      </w:r>
      <w:r w:rsidRPr="00674D23">
        <w:rPr>
          <w:lang w:val="hr-HR"/>
        </w:rPr>
        <w:t xml:space="preserve"> 20</w:t>
      </w:r>
      <w:r w:rsidR="00D34F99">
        <w:rPr>
          <w:lang w:val="hr-HR"/>
        </w:rPr>
        <w:t>2</w:t>
      </w:r>
      <w:r w:rsidR="007131AE">
        <w:rPr>
          <w:lang w:val="hr-HR"/>
        </w:rPr>
        <w:t>4</w:t>
      </w:r>
      <w:r w:rsidRPr="00674D23">
        <w:rPr>
          <w:lang w:val="hr-HR"/>
        </w:rPr>
        <w:t>.</w:t>
      </w:r>
      <w:r>
        <w:rPr>
          <w:lang w:val="hr-HR"/>
        </w:rPr>
        <w:t xml:space="preserve"> </w:t>
      </w:r>
      <w:r w:rsidRPr="00674D23">
        <w:rPr>
          <w:lang w:val="hr-HR"/>
        </w:rPr>
        <w:t>g</w:t>
      </w:r>
      <w:r>
        <w:rPr>
          <w:lang w:val="hr-HR"/>
        </w:rPr>
        <w:t>odine</w:t>
      </w:r>
      <w:r w:rsidRPr="00674D23">
        <w:rPr>
          <w:lang w:val="hr-HR"/>
        </w:rPr>
        <w:t xml:space="preserve"> donosi: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tabs>
          <w:tab w:val="left" w:pos="5265"/>
        </w:tabs>
        <w:jc w:val="center"/>
        <w:rPr>
          <w:lang w:val="hr-HR"/>
        </w:rPr>
      </w:pPr>
      <w:r w:rsidRPr="00674D23">
        <w:rPr>
          <w:lang w:val="hr-HR"/>
        </w:rPr>
        <w:t>Z A K L J U Č A K</w:t>
      </w:r>
    </w:p>
    <w:p w:rsidR="00E94272" w:rsidRPr="00674D23" w:rsidRDefault="00E94272" w:rsidP="00E94272">
      <w:pPr>
        <w:tabs>
          <w:tab w:val="left" w:pos="5265"/>
        </w:tabs>
        <w:rPr>
          <w:lang w:val="hr-HR"/>
        </w:rPr>
      </w:pP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</w:p>
    <w:p w:rsidR="00E94272" w:rsidRDefault="00E94272" w:rsidP="00E94272">
      <w:pPr>
        <w:rPr>
          <w:lang w:val="hr-HR"/>
        </w:rPr>
      </w:pPr>
      <w:r w:rsidRPr="00674D23">
        <w:rPr>
          <w:lang w:val="hr-HR"/>
        </w:rPr>
        <w:t xml:space="preserve">        1. Utvrđuje se prijedlog Nacrta Odluke </w:t>
      </w:r>
      <w:r w:rsidR="00417731">
        <w:rPr>
          <w:lang w:val="hr-HR"/>
        </w:rPr>
        <w:t xml:space="preserve">o izmjenama i dopunama Odluke </w:t>
      </w:r>
      <w:r>
        <w:rPr>
          <w:lang w:val="hr-HR"/>
        </w:rPr>
        <w:t xml:space="preserve">o </w:t>
      </w:r>
      <w:r w:rsidR="007131AE">
        <w:rPr>
          <w:lang w:val="hr-HR"/>
        </w:rPr>
        <w:t xml:space="preserve">nerazvrstanim cestama na području </w:t>
      </w:r>
      <w:proofErr w:type="spellStart"/>
      <w:r w:rsidRPr="008F52A0">
        <w:t>Općine</w:t>
      </w:r>
      <w:proofErr w:type="spellEnd"/>
      <w:r w:rsidRPr="008F52A0">
        <w:t xml:space="preserve"> </w:t>
      </w:r>
      <w:proofErr w:type="spellStart"/>
      <w:r w:rsidRPr="008F52A0">
        <w:t>Šolta</w:t>
      </w:r>
      <w:proofErr w:type="spellEnd"/>
      <w:r>
        <w:rPr>
          <w:lang w:val="hr-HR"/>
        </w:rPr>
        <w:t>, u</w:t>
      </w:r>
      <w:r w:rsidRPr="008F52A0">
        <w:rPr>
          <w:lang w:val="hr-HR"/>
        </w:rPr>
        <w:t xml:space="preserve">  </w:t>
      </w:r>
      <w:r w:rsidRPr="00674D23">
        <w:rPr>
          <w:lang w:val="hr-HR"/>
        </w:rPr>
        <w:t xml:space="preserve">tekstu koji se prilaže ovom Zaključku i čini njegov sastavni dio.  </w:t>
      </w:r>
      <w:r w:rsidRPr="008F52A0">
        <w:rPr>
          <w:lang w:val="hr-HR"/>
        </w:rPr>
        <w:t xml:space="preserve"> </w:t>
      </w:r>
    </w:p>
    <w:p w:rsidR="00E94272" w:rsidRPr="00674D23" w:rsidRDefault="00E94272" w:rsidP="00E94272">
      <w:pPr>
        <w:rPr>
          <w:lang w:val="hr-HR"/>
        </w:rPr>
      </w:pPr>
      <w:r w:rsidRPr="008F52A0">
        <w:rPr>
          <w:lang w:val="hr-HR"/>
        </w:rPr>
        <w:t xml:space="preserve">           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2.  Prijedlog iz točke 1. ovog Zaključka prosljeđuje se Općinskom vijeću Općine Šolta na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razmatranje i usvajanje.</w:t>
      </w:r>
    </w:p>
    <w:p w:rsidR="00E94272" w:rsidRPr="00674D23" w:rsidRDefault="00E94272" w:rsidP="00E94272">
      <w:pPr>
        <w:tabs>
          <w:tab w:val="left" w:pos="780"/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                                                                          </w:t>
      </w:r>
      <w:r w:rsidR="0051024D">
        <w:rPr>
          <w:lang w:val="hr-HR"/>
        </w:rPr>
        <w:t>O</w:t>
      </w:r>
      <w:r w:rsidR="00E34105">
        <w:rPr>
          <w:lang w:val="hr-HR"/>
        </w:rPr>
        <w:t>pćinsk</w:t>
      </w:r>
      <w:r w:rsidR="0051024D">
        <w:rPr>
          <w:lang w:val="hr-HR"/>
        </w:rPr>
        <w:t>i načelnik</w:t>
      </w:r>
      <w:r w:rsidRPr="00674D23">
        <w:rPr>
          <w:lang w:val="hr-HR"/>
        </w:rPr>
        <w:t xml:space="preserve">:     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                                                                    </w:t>
      </w:r>
      <w:r w:rsidR="0051024D">
        <w:rPr>
          <w:lang w:val="hr-HR"/>
        </w:rPr>
        <w:t>Nikola Cecić-Karuzić</w:t>
      </w:r>
      <w:r w:rsidRPr="00674D23">
        <w:rPr>
          <w:lang w:val="hr-HR"/>
        </w:rPr>
        <w:t xml:space="preserve">, </w:t>
      </w:r>
      <w:r w:rsidR="0051024D">
        <w:rPr>
          <w:lang w:val="hr-HR"/>
        </w:rPr>
        <w:t>ing.</w:t>
      </w:r>
    </w:p>
    <w:p w:rsidR="00E94272" w:rsidRPr="00674D23" w:rsidRDefault="00E94272" w:rsidP="00E94272"/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Dostaviti:                                                                                  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1. Općinsko vijeće Općine Šolta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2. Jedinstveni upravni odjel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3.  Arhiva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</w:p>
    <w:p w:rsidR="00E94272" w:rsidRPr="00674D23" w:rsidRDefault="00E94272" w:rsidP="00E94272"/>
    <w:p w:rsidR="0051024D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</w:t>
      </w:r>
    </w:p>
    <w:p w:rsidR="0051024D" w:rsidRDefault="0051024D" w:rsidP="00E94272">
      <w:pPr>
        <w:tabs>
          <w:tab w:val="left" w:pos="4065"/>
        </w:tabs>
        <w:jc w:val="both"/>
        <w:rPr>
          <w:lang w:val="hr-HR"/>
        </w:rPr>
      </w:pPr>
    </w:p>
    <w:p w:rsidR="0051024D" w:rsidRDefault="0051024D" w:rsidP="00E94272">
      <w:pPr>
        <w:tabs>
          <w:tab w:val="left" w:pos="4065"/>
        </w:tabs>
        <w:jc w:val="both"/>
        <w:rPr>
          <w:lang w:val="hr-HR"/>
        </w:rPr>
      </w:pPr>
    </w:p>
    <w:p w:rsidR="0051024D" w:rsidRDefault="0051024D" w:rsidP="00E94272">
      <w:pPr>
        <w:tabs>
          <w:tab w:val="left" w:pos="4065"/>
        </w:tabs>
        <w:jc w:val="both"/>
        <w:rPr>
          <w:lang w:val="hr-HR"/>
        </w:rPr>
      </w:pPr>
    </w:p>
    <w:p w:rsidR="00E94272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                                                        </w:t>
      </w:r>
    </w:p>
    <w:p w:rsidR="00081091" w:rsidRDefault="00081091" w:rsidP="0051024D">
      <w:pPr>
        <w:pStyle w:val="BodyText"/>
        <w:tabs>
          <w:tab w:val="left" w:pos="900"/>
        </w:tabs>
        <w:spacing w:line="276" w:lineRule="auto"/>
        <w:jc w:val="center"/>
        <w:rPr>
          <w:iCs/>
          <w:sz w:val="22"/>
          <w:szCs w:val="22"/>
        </w:rPr>
      </w:pPr>
    </w:p>
    <w:p w:rsidR="00081091" w:rsidRDefault="00081091" w:rsidP="0051024D">
      <w:pPr>
        <w:pStyle w:val="BodyText"/>
        <w:tabs>
          <w:tab w:val="left" w:pos="900"/>
        </w:tabs>
        <w:spacing w:line="276" w:lineRule="auto"/>
        <w:jc w:val="center"/>
        <w:rPr>
          <w:iCs/>
          <w:sz w:val="22"/>
          <w:szCs w:val="22"/>
        </w:rPr>
      </w:pPr>
    </w:p>
    <w:p w:rsidR="004E6A30" w:rsidRDefault="004E6A30" w:rsidP="004E6A30">
      <w:pPr>
        <w:spacing w:after="200" w:line="276" w:lineRule="auto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lastRenderedPageBreak/>
        <w:t xml:space="preserve">Na </w:t>
      </w:r>
      <w:proofErr w:type="spellStart"/>
      <w:r>
        <w:rPr>
          <w:rFonts w:eastAsia="Calibri"/>
        </w:rPr>
        <w:t>temelju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članka</w:t>
      </w:r>
      <w:proofErr w:type="spellEnd"/>
      <w:r>
        <w:rPr>
          <w:rFonts w:eastAsia="Calibri"/>
        </w:rPr>
        <w:t xml:space="preserve"> 35.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Zakona</w:t>
      </w:r>
      <w:proofErr w:type="spellEnd"/>
      <w:r>
        <w:rPr>
          <w:rFonts w:eastAsia="Calibri"/>
        </w:rPr>
        <w:t xml:space="preserve"> o </w:t>
      </w:r>
      <w:proofErr w:type="spellStart"/>
      <w:r>
        <w:rPr>
          <w:rFonts w:eastAsia="Calibri"/>
        </w:rPr>
        <w:t>lokalnoj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područnoj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regionalnoj</w:t>
      </w:r>
      <w:proofErr w:type="spellEnd"/>
      <w:r>
        <w:rPr>
          <w:rFonts w:eastAsia="Calibri"/>
        </w:rPr>
        <w:t xml:space="preserve">) </w:t>
      </w:r>
      <w:proofErr w:type="spellStart"/>
      <w:r>
        <w:rPr>
          <w:rFonts w:eastAsia="Calibri"/>
        </w:rPr>
        <w:t>samoupravi</w:t>
      </w:r>
      <w:proofErr w:type="spellEnd"/>
      <w:r>
        <w:rPr>
          <w:rFonts w:eastAsia="Calibri"/>
        </w:rPr>
        <w:t xml:space="preserve"> ("</w:t>
      </w:r>
      <w:proofErr w:type="spellStart"/>
      <w:r>
        <w:rPr>
          <w:rFonts w:eastAsia="Calibri"/>
        </w:rPr>
        <w:t>Narodne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novine</w:t>
      </w:r>
      <w:proofErr w:type="spellEnd"/>
      <w:r>
        <w:rPr>
          <w:rFonts w:eastAsia="Calibri"/>
        </w:rPr>
        <w:t xml:space="preserve">", </w:t>
      </w:r>
      <w:proofErr w:type="spellStart"/>
      <w:r>
        <w:rPr>
          <w:rFonts w:eastAsia="Calibri"/>
        </w:rPr>
        <w:t>broj</w:t>
      </w:r>
      <w:proofErr w:type="spellEnd"/>
      <w:r>
        <w:rPr>
          <w:rFonts w:eastAsia="Calibri"/>
        </w:rPr>
        <w:t xml:space="preserve"> 33/01, 60/01, 129/05, 109/07, 125/08, 36/09, 36/09, 150/11, 144/12, 19/13, 137/15, 123/17, 98/19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144/22)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članka</w:t>
      </w:r>
      <w:proofErr w:type="spellEnd"/>
      <w:r>
        <w:rPr>
          <w:rFonts w:eastAsia="Calibri"/>
        </w:rPr>
        <w:t xml:space="preserve"> 28.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Statuta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Općine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Šolta</w:t>
      </w:r>
      <w:proofErr w:type="spellEnd"/>
      <w:proofErr w:type="gramEnd"/>
      <w:r>
        <w:rPr>
          <w:rFonts w:eastAsia="Calibri"/>
        </w:rPr>
        <w:t xml:space="preserve"> („</w:t>
      </w:r>
      <w:proofErr w:type="spellStart"/>
      <w:r>
        <w:rPr>
          <w:rFonts w:eastAsia="Calibri"/>
        </w:rPr>
        <w:t>Službeni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glasnik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Općine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Šolta</w:t>
      </w:r>
      <w:proofErr w:type="spellEnd"/>
      <w:r>
        <w:rPr>
          <w:rFonts w:eastAsia="Calibri"/>
        </w:rPr>
        <w:t xml:space="preserve">“,  </w:t>
      </w:r>
      <w:proofErr w:type="spellStart"/>
      <w:r>
        <w:rPr>
          <w:rFonts w:eastAsia="Calibri"/>
        </w:rPr>
        <w:t>broj</w:t>
      </w:r>
      <w:proofErr w:type="spellEnd"/>
      <w:r>
        <w:rPr>
          <w:rFonts w:eastAsia="Calibri"/>
        </w:rPr>
        <w:t xml:space="preserve"> 06/21), </w:t>
      </w:r>
      <w:proofErr w:type="spellStart"/>
      <w:r>
        <w:rPr>
          <w:rFonts w:eastAsia="Calibri"/>
        </w:rPr>
        <w:t>Općinsko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vijeće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Općine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Šolta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00. </w:t>
      </w:r>
      <w:proofErr w:type="spellStart"/>
      <w:proofErr w:type="gramStart"/>
      <w:r>
        <w:rPr>
          <w:rFonts w:eastAsia="Calibri"/>
        </w:rPr>
        <w:t>sjednici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održanoj</w:t>
      </w:r>
      <w:proofErr w:type="spellEnd"/>
      <w:r>
        <w:rPr>
          <w:rFonts w:eastAsia="Calibri"/>
        </w:rPr>
        <w:t xml:space="preserve"> dana 0. 0. 2024. </w:t>
      </w:r>
      <w:proofErr w:type="spellStart"/>
      <w:proofErr w:type="gramStart"/>
      <w:r>
        <w:rPr>
          <w:rFonts w:eastAsia="Calibri"/>
        </w:rPr>
        <w:t>godine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donijelo</w:t>
      </w:r>
      <w:proofErr w:type="spellEnd"/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sljedeću</w:t>
      </w:r>
      <w:proofErr w:type="spellEnd"/>
      <w:r>
        <w:rPr>
          <w:rFonts w:eastAsia="Calibri"/>
        </w:rPr>
        <w:t xml:space="preserve"> </w:t>
      </w:r>
    </w:p>
    <w:p w:rsidR="0051024D" w:rsidRDefault="0051024D" w:rsidP="0051024D">
      <w:pPr>
        <w:rPr>
          <w:b/>
          <w:sz w:val="22"/>
          <w:szCs w:val="22"/>
        </w:rPr>
      </w:pPr>
    </w:p>
    <w:p w:rsidR="0051024D" w:rsidRDefault="0051024D" w:rsidP="0051024D">
      <w:pPr>
        <w:jc w:val="center"/>
        <w:rPr>
          <w:b/>
          <w:sz w:val="28"/>
        </w:rPr>
      </w:pPr>
      <w:r>
        <w:rPr>
          <w:b/>
          <w:sz w:val="28"/>
        </w:rPr>
        <w:t>ODLUKU</w:t>
      </w:r>
      <w:r w:rsidR="00AD24C0">
        <w:rPr>
          <w:b/>
          <w:sz w:val="28"/>
        </w:rPr>
        <w:t xml:space="preserve"> IZMJENAMA I DOPUNAMA ODLUKE</w:t>
      </w:r>
      <w:r>
        <w:rPr>
          <w:b/>
          <w:sz w:val="28"/>
        </w:rPr>
        <w:t xml:space="preserve"> O</w:t>
      </w:r>
      <w:r w:rsidR="007131AE">
        <w:rPr>
          <w:b/>
          <w:sz w:val="28"/>
        </w:rPr>
        <w:t xml:space="preserve"> NERAZVRSTANIM CESTAMA NA </w:t>
      </w:r>
      <w:proofErr w:type="gramStart"/>
      <w:r w:rsidR="007131AE">
        <w:rPr>
          <w:b/>
          <w:sz w:val="28"/>
        </w:rPr>
        <w:t xml:space="preserve">PODRUČJU </w:t>
      </w:r>
      <w:r>
        <w:rPr>
          <w:b/>
          <w:sz w:val="28"/>
        </w:rPr>
        <w:t xml:space="preserve"> OPĆINE</w:t>
      </w:r>
      <w:proofErr w:type="gramEnd"/>
      <w:r>
        <w:rPr>
          <w:b/>
          <w:sz w:val="28"/>
        </w:rPr>
        <w:t xml:space="preserve"> ŠOLTA</w:t>
      </w:r>
    </w:p>
    <w:p w:rsidR="00113BE9" w:rsidRDefault="00113BE9" w:rsidP="0051024D">
      <w:pPr>
        <w:jc w:val="center"/>
        <w:rPr>
          <w:b/>
          <w:sz w:val="28"/>
        </w:rPr>
      </w:pPr>
    </w:p>
    <w:p w:rsidR="00113BE9" w:rsidRDefault="00113BE9" w:rsidP="00113BE9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1.</w:t>
      </w:r>
      <w:proofErr w:type="gramEnd"/>
    </w:p>
    <w:p w:rsidR="00F41FF5" w:rsidRDefault="00F41FF5" w:rsidP="00F41FF5">
      <w:pPr>
        <w:rPr>
          <w:lang w:val="hr-HR"/>
        </w:rPr>
      </w:pPr>
    </w:p>
    <w:p w:rsidR="00EB3C4E" w:rsidRPr="00366514" w:rsidRDefault="00F41FF5" w:rsidP="00F41FF5">
      <w:pPr>
        <w:rPr>
          <w:lang w:val="hr-HR"/>
        </w:rPr>
      </w:pPr>
      <w:r w:rsidRPr="00366514">
        <w:rPr>
          <w:lang w:val="hr-HR"/>
        </w:rPr>
        <w:t xml:space="preserve">U </w:t>
      </w:r>
      <w:proofErr w:type="spellStart"/>
      <w:r w:rsidR="007131AE" w:rsidRPr="00366514">
        <w:rPr>
          <w:bCs/>
          <w:color w:val="000000"/>
        </w:rPr>
        <w:t>Odluci</w:t>
      </w:r>
      <w:proofErr w:type="spellEnd"/>
      <w:r w:rsidR="007131AE" w:rsidRPr="00366514">
        <w:rPr>
          <w:bCs/>
          <w:color w:val="000000"/>
        </w:rPr>
        <w:t xml:space="preserve"> </w:t>
      </w:r>
      <w:r w:rsidR="007131AE" w:rsidRPr="00366514">
        <w:t xml:space="preserve">o </w:t>
      </w:r>
      <w:proofErr w:type="spellStart"/>
      <w:r w:rsidR="007131AE" w:rsidRPr="00366514">
        <w:t>nerazvrstanim</w:t>
      </w:r>
      <w:proofErr w:type="spellEnd"/>
      <w:r w:rsidR="007131AE" w:rsidRPr="00366514">
        <w:t xml:space="preserve"> </w:t>
      </w:r>
      <w:proofErr w:type="spellStart"/>
      <w:r w:rsidR="007131AE" w:rsidRPr="00366514">
        <w:t>cestama</w:t>
      </w:r>
      <w:proofErr w:type="spellEnd"/>
      <w:r w:rsidR="007131AE" w:rsidRPr="00366514">
        <w:t xml:space="preserve"> </w:t>
      </w:r>
      <w:proofErr w:type="spellStart"/>
      <w:r w:rsidR="007131AE" w:rsidRPr="00366514">
        <w:t>na</w:t>
      </w:r>
      <w:proofErr w:type="spellEnd"/>
      <w:r w:rsidR="007131AE" w:rsidRPr="00366514">
        <w:t xml:space="preserve"> </w:t>
      </w:r>
      <w:proofErr w:type="spellStart"/>
      <w:r w:rsidR="007131AE" w:rsidRPr="00366514">
        <w:t>području</w:t>
      </w:r>
      <w:proofErr w:type="spellEnd"/>
      <w:r w:rsidR="007131AE" w:rsidRPr="00366514">
        <w:t xml:space="preserve"> </w:t>
      </w:r>
      <w:proofErr w:type="spellStart"/>
      <w:r w:rsidR="007131AE" w:rsidRPr="00366514">
        <w:t>Općine</w:t>
      </w:r>
      <w:proofErr w:type="spellEnd"/>
      <w:r w:rsidR="007131AE" w:rsidRPr="00366514">
        <w:t xml:space="preserve"> </w:t>
      </w:r>
      <w:proofErr w:type="spellStart"/>
      <w:r w:rsidR="007131AE" w:rsidRPr="00366514">
        <w:t>Šolta</w:t>
      </w:r>
      <w:proofErr w:type="spellEnd"/>
      <w:r w:rsidR="007131AE" w:rsidRPr="00366514">
        <w:t xml:space="preserve"> ( </w:t>
      </w:r>
      <w:proofErr w:type="spellStart"/>
      <w:r w:rsidR="007131AE" w:rsidRPr="00366514">
        <w:t>Službeni</w:t>
      </w:r>
      <w:proofErr w:type="spellEnd"/>
      <w:r w:rsidR="007131AE" w:rsidRPr="00366514">
        <w:t xml:space="preserve"> </w:t>
      </w:r>
      <w:proofErr w:type="spellStart"/>
      <w:r w:rsidR="007131AE" w:rsidRPr="00366514">
        <w:t>glasnik</w:t>
      </w:r>
      <w:proofErr w:type="spellEnd"/>
      <w:r w:rsidR="007131AE" w:rsidRPr="00366514">
        <w:t xml:space="preserve"> </w:t>
      </w:r>
      <w:proofErr w:type="spellStart"/>
      <w:r w:rsidR="007131AE" w:rsidRPr="00366514">
        <w:t>Općine</w:t>
      </w:r>
      <w:proofErr w:type="spellEnd"/>
      <w:r w:rsidR="007131AE" w:rsidRPr="00366514">
        <w:t xml:space="preserve"> </w:t>
      </w:r>
      <w:proofErr w:type="spellStart"/>
      <w:r w:rsidR="007131AE" w:rsidRPr="00366514">
        <w:t>Šolta</w:t>
      </w:r>
      <w:proofErr w:type="spellEnd"/>
      <w:r w:rsidR="007131AE" w:rsidRPr="00366514">
        <w:t xml:space="preserve"> </w:t>
      </w:r>
      <w:proofErr w:type="spellStart"/>
      <w:r w:rsidR="007131AE" w:rsidRPr="00366514">
        <w:t>broj</w:t>
      </w:r>
      <w:proofErr w:type="spellEnd"/>
      <w:r w:rsidR="007131AE" w:rsidRPr="00366514">
        <w:t xml:space="preserve"> 15/15) </w:t>
      </w:r>
      <w:proofErr w:type="spellStart"/>
      <w:r w:rsidR="007131AE" w:rsidRPr="00366514">
        <w:t>mijenja</w:t>
      </w:r>
      <w:proofErr w:type="spellEnd"/>
      <w:r w:rsidR="007131AE" w:rsidRPr="00366514">
        <w:t xml:space="preserve"> se </w:t>
      </w:r>
      <w:r w:rsidRPr="00366514">
        <w:rPr>
          <w:lang w:val="hr-HR"/>
        </w:rPr>
        <w:t xml:space="preserve"> </w:t>
      </w:r>
      <w:r w:rsidR="00EB3C4E" w:rsidRPr="00366514">
        <w:rPr>
          <w:lang w:val="hr-HR"/>
        </w:rPr>
        <w:t>članak 17.</w:t>
      </w:r>
      <w:r w:rsidR="00081091" w:rsidRPr="00366514">
        <w:rPr>
          <w:lang w:val="hr-HR"/>
        </w:rPr>
        <w:t xml:space="preserve"> na način da </w:t>
      </w:r>
      <w:r w:rsidR="00EB3C4E" w:rsidRPr="00366514">
        <w:rPr>
          <w:lang w:val="hr-HR"/>
        </w:rPr>
        <w:t>isti sada glasi:</w:t>
      </w:r>
    </w:p>
    <w:p w:rsidR="00EB3C4E" w:rsidRPr="00366514" w:rsidRDefault="00EB3C4E" w:rsidP="00F41FF5">
      <w:pPr>
        <w:rPr>
          <w:lang w:val="hr-HR"/>
        </w:rPr>
      </w:pPr>
    </w:p>
    <w:p w:rsidR="00AA6816" w:rsidRPr="00366514" w:rsidRDefault="00AA6816" w:rsidP="0094343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66514">
        <w:rPr>
          <w:rFonts w:ascii="Times New Roman" w:hAnsi="Times New Roman" w:cs="Times New Roman"/>
          <w:sz w:val="24"/>
          <w:szCs w:val="24"/>
        </w:rPr>
        <w:t>Pravne ili fizičke osobe u obavljanju čije</w:t>
      </w:r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r w:rsidRPr="00366514">
        <w:rPr>
          <w:rFonts w:ascii="Times New Roman" w:hAnsi="Times New Roman" w:cs="Times New Roman"/>
          <w:sz w:val="24"/>
          <w:szCs w:val="24"/>
        </w:rPr>
        <w:t xml:space="preserve"> djelatnosti (eksploatacija mineralnih sirovina, korištenje šuma, šumskog zemljišta i šumskih proizvoda,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industrijska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građevinskih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prekomjerne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teškim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teškim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vozilima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ukupne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mase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veće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od 7,5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tona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r w:rsidRPr="00366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dužne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platiti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514">
        <w:rPr>
          <w:rFonts w:ascii="Times New Roman" w:hAnsi="Times New Roman" w:cs="Times New Roman"/>
          <w:sz w:val="24"/>
          <w:szCs w:val="24"/>
        </w:rPr>
        <w:t xml:space="preserve"> prekomjernu upotrebu nerazvrstane ceste.</w:t>
      </w:r>
    </w:p>
    <w:p w:rsidR="00AA6816" w:rsidRPr="00366514" w:rsidRDefault="00AA6816" w:rsidP="00943432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Ukupna masa je masa vozila zajedno sa masom tereta koji se prevozi na vozilu, uključujući i masu osoba koje se nalaze na vozilu te masu priključnog vozila s teretom ako je ono dodano vučnom vozilu. </w:t>
      </w:r>
    </w:p>
    <w:p w:rsidR="00AA6816" w:rsidRPr="00366514" w:rsidRDefault="00AA6816" w:rsidP="00943432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14">
        <w:rPr>
          <w:rFonts w:ascii="Times New Roman" w:eastAsia="Calibri" w:hAnsi="Times New Roman" w:cs="Times New Roman"/>
          <w:sz w:val="24"/>
          <w:szCs w:val="24"/>
        </w:rPr>
        <w:t>Naknada za prekomjernu uporabu nerazvrstane ceste iznosi 3,00 €  po 1 m</w:t>
      </w:r>
      <w:r w:rsidRPr="0036651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obračunskog obujma novogradnje, rekonstruirane ili zamjenske građevine. </w:t>
      </w:r>
    </w:p>
    <w:p w:rsidR="00AA6816" w:rsidRPr="00366514" w:rsidRDefault="00AA6816" w:rsidP="0094343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66514">
        <w:rPr>
          <w:rFonts w:ascii="Times New Roman" w:hAnsi="Times New Roman" w:cs="Times New Roman"/>
          <w:sz w:val="24"/>
          <w:szCs w:val="24"/>
        </w:rPr>
        <w:t>Rješenje o prekomjernoj uporabi nerazvrstane ceste donosi Jedinstveni upravni odjel.</w:t>
      </w:r>
      <w:r w:rsidRPr="00366514">
        <w:rPr>
          <w:rFonts w:ascii="Times New Roman" w:hAnsi="Times New Roman" w:cs="Times New Roman"/>
          <w:sz w:val="24"/>
          <w:szCs w:val="24"/>
        </w:rPr>
        <w:t xml:space="preserve"> Rok za plaćanje naknade iznosi</w:t>
      </w:r>
      <w:r w:rsidR="00943432" w:rsidRPr="00366514">
        <w:rPr>
          <w:rFonts w:ascii="Times New Roman" w:hAnsi="Times New Roman" w:cs="Times New Roman"/>
          <w:sz w:val="24"/>
          <w:szCs w:val="24"/>
        </w:rPr>
        <w:t xml:space="preserve"> 15 dana od zaprimanja rješenja.</w:t>
      </w:r>
    </w:p>
    <w:p w:rsidR="00943432" w:rsidRPr="00366514" w:rsidRDefault="00943432" w:rsidP="0094343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66514">
        <w:rPr>
          <w:rFonts w:ascii="Times New Roman" w:hAnsi="Times New Roman" w:cs="Times New Roman"/>
          <w:sz w:val="24"/>
          <w:szCs w:val="24"/>
        </w:rPr>
        <w:t>Pravna ili fizička osoba dužna je radi ishođenja odobrenja iz stavka</w:t>
      </w:r>
      <w:r w:rsidRPr="00366514">
        <w:rPr>
          <w:rFonts w:ascii="Times New Roman" w:hAnsi="Times New Roman" w:cs="Times New Roman"/>
          <w:sz w:val="24"/>
          <w:szCs w:val="24"/>
        </w:rPr>
        <w:t xml:space="preserve"> 4</w:t>
      </w:r>
      <w:r w:rsidRPr="00366514">
        <w:rPr>
          <w:rFonts w:ascii="Times New Roman" w:hAnsi="Times New Roman" w:cs="Times New Roman"/>
          <w:sz w:val="24"/>
          <w:szCs w:val="24"/>
        </w:rPr>
        <w:t>. ovog članka Jedinstvenom upravnom odjelu podnijeti pisani zahtjev</w:t>
      </w:r>
      <w:r w:rsidR="00C060AA" w:rsidRPr="00366514">
        <w:rPr>
          <w:rFonts w:ascii="Times New Roman" w:hAnsi="Times New Roman" w:cs="Times New Roman"/>
          <w:sz w:val="24"/>
          <w:szCs w:val="24"/>
        </w:rPr>
        <w:t xml:space="preserve"> najkasnije 8 (osam) dana prije planiranog početka prekomjerne uporabe ceste,</w:t>
      </w:r>
      <w:r w:rsidRPr="00366514">
        <w:rPr>
          <w:rFonts w:ascii="Times New Roman" w:hAnsi="Times New Roman" w:cs="Times New Roman"/>
          <w:sz w:val="24"/>
          <w:szCs w:val="24"/>
        </w:rPr>
        <w:t xml:space="preserve"> o čemu se donosi rješenje. </w:t>
      </w:r>
    </w:p>
    <w:p w:rsidR="00C060AA" w:rsidRPr="00366514" w:rsidRDefault="00C060AA" w:rsidP="00943432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Ukoliko fizička ili pravna osoba u obavljanju čije djelatnosti dolazi do prekomjerne uporabe odnosno prekopa ne podnese zahtjev u roku iz prethodnog stavka, a nadležno upravno tijelo Općine Šolta utvrdi da se obavljaju djelatnosti za koje se trebao podnijeti zahtjev iz stavka </w:t>
      </w:r>
      <w:r w:rsidRPr="00366514">
        <w:rPr>
          <w:rFonts w:ascii="Times New Roman" w:eastAsia="Calibri" w:hAnsi="Times New Roman" w:cs="Times New Roman"/>
          <w:sz w:val="24"/>
          <w:szCs w:val="24"/>
        </w:rPr>
        <w:t>5</w:t>
      </w:r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. ovog članka i da zahtjev nije podnesen, donijet će rješenje po službenoj dužnosti. </w:t>
      </w:r>
    </w:p>
    <w:p w:rsidR="00943432" w:rsidRPr="00366514" w:rsidRDefault="00943432" w:rsidP="00943432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14">
        <w:rPr>
          <w:rFonts w:ascii="Times New Roman" w:hAnsi="Times New Roman" w:cs="Times New Roman"/>
          <w:sz w:val="24"/>
          <w:szCs w:val="24"/>
        </w:rPr>
        <w:t xml:space="preserve">Zahtjev </w:t>
      </w:r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za prekomjernu uporabu mora sadržavati kratak opis djelatnosti, podatke iz glavnog/izvedbenog  projekta  o iskazanom obračunskom obujmu građevine ovjereno po ovlaštenom projektantu,  te podatke o odgovornoj osobi investitora i izvođača (ime i prezime odnosno naziv, OIB, adresa prebivališta odnosno sjedišta te kontakt broj). </w:t>
      </w:r>
    </w:p>
    <w:p w:rsidR="00943432" w:rsidRPr="00366514" w:rsidRDefault="00943432" w:rsidP="0094343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66514">
        <w:rPr>
          <w:rFonts w:ascii="Times New Roman" w:hAnsi="Times New Roman" w:cs="Times New Roman"/>
          <w:sz w:val="24"/>
          <w:szCs w:val="24"/>
        </w:rPr>
        <w:t>Jedinstveni upravni odjel očevidom na licu mjesta utvrđuje oštećenja izazvana prekomjernom uporabom nerazvrstane ceste, o čemu se sastavlja zapisnik.</w:t>
      </w:r>
    </w:p>
    <w:p w:rsidR="00943432" w:rsidRPr="00366514" w:rsidRDefault="00943432" w:rsidP="00943432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14">
        <w:rPr>
          <w:rFonts w:ascii="Times New Roman" w:hAnsi="Times New Roman" w:cs="Times New Roman"/>
          <w:sz w:val="24"/>
          <w:szCs w:val="24"/>
        </w:rPr>
        <w:t xml:space="preserve">Radove na dovođenju nerazvrstane ceste u stanje koje je prethodilo oštećenjima izazvanim prekomjernom uporabom nerazvrstane ceste obavljaju  pravne, odnosno </w:t>
      </w:r>
      <w:r w:rsidRPr="00366514">
        <w:rPr>
          <w:rFonts w:ascii="Times New Roman" w:hAnsi="Times New Roman" w:cs="Times New Roman"/>
          <w:sz w:val="24"/>
          <w:szCs w:val="24"/>
        </w:rPr>
        <w:lastRenderedPageBreak/>
        <w:t xml:space="preserve">fizičke osobe kojima su povjereni poslovi održavanja nerazvrstanih cesta , o trošku pravne ili fizičke osobe iz stavka 1. ovoga članka. </w:t>
      </w:r>
    </w:p>
    <w:p w:rsidR="00943432" w:rsidRPr="00366514" w:rsidRDefault="00943432" w:rsidP="00943432">
      <w:pPr>
        <w:pStyle w:val="ListParagraph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366514">
        <w:rPr>
          <w:rFonts w:ascii="Times New Roman" w:eastAsia="Calibri" w:hAnsi="Times New Roman" w:cs="Times New Roman"/>
          <w:sz w:val="24"/>
          <w:szCs w:val="24"/>
        </w:rPr>
        <w:t>Naknadu za prekomjernu uporabu nerazvrstane ceste, ne plaćaju:</w:t>
      </w:r>
    </w:p>
    <w:p w:rsidR="00B81514" w:rsidRPr="00366514" w:rsidRDefault="00B81514" w:rsidP="00C060AA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pravne i fizičke osobe u obavljanju svojih djelatnosti kada izvode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radove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temeljem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financira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sufinancira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Općina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Šolta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izvode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radove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interesa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Općinu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Šolta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čemu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Rješenje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donosi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514">
        <w:rPr>
          <w:rFonts w:ascii="Times New Roman" w:eastAsia="Calibri" w:hAnsi="Times New Roman" w:cs="Times New Roman"/>
          <w:sz w:val="24"/>
          <w:szCs w:val="24"/>
        </w:rPr>
        <w:t>Jedinstveni</w:t>
      </w:r>
      <w:proofErr w:type="spellEnd"/>
      <w:r w:rsidRPr="00366514">
        <w:rPr>
          <w:rFonts w:ascii="Times New Roman" w:eastAsia="Calibri" w:hAnsi="Times New Roman" w:cs="Times New Roman"/>
          <w:sz w:val="24"/>
          <w:szCs w:val="24"/>
        </w:rPr>
        <w:t xml:space="preserve"> upravni odjel Općine Šolta,</w:t>
      </w:r>
    </w:p>
    <w:p w:rsidR="00B81514" w:rsidRPr="00616C29" w:rsidRDefault="00C060AA" w:rsidP="00B81514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29">
        <w:rPr>
          <w:rFonts w:ascii="Times New Roman" w:eastAsia="Calibri" w:hAnsi="Times New Roman" w:cs="Times New Roman"/>
          <w:sz w:val="24"/>
          <w:szCs w:val="24"/>
        </w:rPr>
        <w:t>p</w:t>
      </w:r>
      <w:r w:rsidR="00B81514" w:rsidRPr="00616C29">
        <w:rPr>
          <w:rFonts w:ascii="Times New Roman" w:eastAsia="Calibri" w:hAnsi="Times New Roman" w:cs="Times New Roman"/>
          <w:sz w:val="24"/>
          <w:szCs w:val="24"/>
        </w:rPr>
        <w:t>ravne osobe prilikom izvođenja radova temeljem pravomoćnog akta za gradnju k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oji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interesa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Općinu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Šolta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kojima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se grade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rekonstruiraju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objekti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uređaji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komunalne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infrastrukture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čemu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Rješenje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donosi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514" w:rsidRPr="00616C29">
        <w:rPr>
          <w:rFonts w:ascii="Times New Roman" w:eastAsia="Calibri" w:hAnsi="Times New Roman" w:cs="Times New Roman"/>
          <w:sz w:val="24"/>
          <w:szCs w:val="24"/>
        </w:rPr>
        <w:t>Jedinstveni</w:t>
      </w:r>
      <w:proofErr w:type="spellEnd"/>
      <w:r w:rsidR="00B81514" w:rsidRPr="00616C29">
        <w:rPr>
          <w:rFonts w:ascii="Times New Roman" w:eastAsia="Calibri" w:hAnsi="Times New Roman" w:cs="Times New Roman"/>
          <w:sz w:val="24"/>
          <w:szCs w:val="24"/>
        </w:rPr>
        <w:t xml:space="preserve"> upravni odjel Općine Šolta.</w:t>
      </w:r>
    </w:p>
    <w:p w:rsidR="007A1782" w:rsidRPr="00366514" w:rsidRDefault="007A1782" w:rsidP="0051024D">
      <w:pPr>
        <w:jc w:val="center"/>
        <w:rPr>
          <w:b/>
        </w:rPr>
      </w:pPr>
    </w:p>
    <w:p w:rsidR="0051024D" w:rsidRPr="00366514" w:rsidRDefault="0051024D" w:rsidP="0051024D">
      <w:pPr>
        <w:jc w:val="center"/>
        <w:rPr>
          <w:b/>
        </w:rPr>
      </w:pPr>
      <w:bookmarkStart w:id="0" w:name="_GoBack"/>
      <w:bookmarkEnd w:id="0"/>
      <w:proofErr w:type="spellStart"/>
      <w:proofErr w:type="gramStart"/>
      <w:r w:rsidRPr="00366514">
        <w:rPr>
          <w:b/>
        </w:rPr>
        <w:t>Članak</w:t>
      </w:r>
      <w:proofErr w:type="spellEnd"/>
      <w:r w:rsidRPr="00366514">
        <w:rPr>
          <w:b/>
        </w:rPr>
        <w:t xml:space="preserve"> </w:t>
      </w:r>
      <w:r w:rsidR="00F41FF5" w:rsidRPr="00366514">
        <w:rPr>
          <w:b/>
        </w:rPr>
        <w:t xml:space="preserve"> </w:t>
      </w:r>
      <w:r w:rsidR="00943432" w:rsidRPr="00366514">
        <w:rPr>
          <w:b/>
        </w:rPr>
        <w:t>2</w:t>
      </w:r>
      <w:proofErr w:type="gramEnd"/>
      <w:r w:rsidRPr="00366514">
        <w:rPr>
          <w:b/>
        </w:rPr>
        <w:t>.</w:t>
      </w:r>
    </w:p>
    <w:p w:rsidR="00F41FF5" w:rsidRPr="00366514" w:rsidRDefault="00F41FF5" w:rsidP="0051024D"/>
    <w:p w:rsidR="0051024D" w:rsidRPr="00366514" w:rsidRDefault="0051024D" w:rsidP="0051024D">
      <w:r w:rsidRPr="00366514">
        <w:t xml:space="preserve">Ova </w:t>
      </w:r>
      <w:proofErr w:type="spellStart"/>
      <w:r w:rsidRPr="00366514">
        <w:t>odluka</w:t>
      </w:r>
      <w:proofErr w:type="spellEnd"/>
      <w:r w:rsidRPr="00366514">
        <w:t xml:space="preserve"> stupa </w:t>
      </w:r>
      <w:proofErr w:type="spellStart"/>
      <w:proofErr w:type="gramStart"/>
      <w:r w:rsidRPr="00366514">
        <w:t>na</w:t>
      </w:r>
      <w:proofErr w:type="spellEnd"/>
      <w:proofErr w:type="gramEnd"/>
      <w:r w:rsidRPr="00366514">
        <w:t xml:space="preserve"> </w:t>
      </w:r>
      <w:proofErr w:type="spellStart"/>
      <w:r w:rsidRPr="00366514">
        <w:t>snagu</w:t>
      </w:r>
      <w:proofErr w:type="spellEnd"/>
      <w:r w:rsidRPr="00366514">
        <w:t xml:space="preserve"> </w:t>
      </w:r>
      <w:proofErr w:type="spellStart"/>
      <w:r w:rsidRPr="00366514">
        <w:t>osmog</w:t>
      </w:r>
      <w:proofErr w:type="spellEnd"/>
      <w:r w:rsidRPr="00366514">
        <w:t xml:space="preserve"> dana od dana </w:t>
      </w:r>
      <w:proofErr w:type="spellStart"/>
      <w:r w:rsidRPr="00366514">
        <w:t>objave</w:t>
      </w:r>
      <w:proofErr w:type="spellEnd"/>
      <w:r w:rsidRPr="00366514">
        <w:t xml:space="preserve"> u </w:t>
      </w:r>
      <w:proofErr w:type="spellStart"/>
      <w:r w:rsidRPr="00366514">
        <w:t>službenom</w:t>
      </w:r>
      <w:proofErr w:type="spellEnd"/>
      <w:r w:rsidRPr="00366514">
        <w:t xml:space="preserve"> </w:t>
      </w:r>
      <w:proofErr w:type="spellStart"/>
      <w:r w:rsidRPr="00366514">
        <w:t>glasniku</w:t>
      </w:r>
      <w:proofErr w:type="spellEnd"/>
      <w:r w:rsidRPr="00366514">
        <w:t xml:space="preserve"> </w:t>
      </w:r>
      <w:proofErr w:type="spellStart"/>
      <w:r w:rsidRPr="00366514">
        <w:t>Općine</w:t>
      </w:r>
      <w:proofErr w:type="spellEnd"/>
      <w:r w:rsidRPr="00366514">
        <w:t xml:space="preserve"> </w:t>
      </w:r>
      <w:proofErr w:type="spellStart"/>
      <w:r w:rsidRPr="00366514">
        <w:t>Šolta</w:t>
      </w:r>
      <w:proofErr w:type="spellEnd"/>
      <w:r w:rsidRPr="00366514">
        <w:t>.</w:t>
      </w:r>
    </w:p>
    <w:p w:rsidR="00C060AA" w:rsidRPr="00366514" w:rsidRDefault="0051024D" w:rsidP="0051024D">
      <w:r w:rsidRPr="00366514">
        <w:t xml:space="preserve">  </w:t>
      </w:r>
    </w:p>
    <w:p w:rsidR="00C060AA" w:rsidRPr="00366514" w:rsidRDefault="00C060AA" w:rsidP="0051024D"/>
    <w:p w:rsidR="00C060AA" w:rsidRPr="00366514" w:rsidRDefault="00C060AA" w:rsidP="0051024D"/>
    <w:p w:rsidR="00C060AA" w:rsidRPr="00366514" w:rsidRDefault="00C060AA" w:rsidP="0051024D"/>
    <w:p w:rsidR="0051024D" w:rsidRPr="00366514" w:rsidRDefault="0051024D" w:rsidP="0051024D">
      <w:r w:rsidRPr="00366514">
        <w:t xml:space="preserve">                                                                                                          </w:t>
      </w:r>
    </w:p>
    <w:p w:rsidR="0051024D" w:rsidRPr="00366514" w:rsidRDefault="0051024D" w:rsidP="0051024D">
      <w:r w:rsidRPr="00366514">
        <w:t>KLASA:</w:t>
      </w:r>
      <w:r w:rsidRPr="00366514">
        <w:tab/>
      </w:r>
      <w:r w:rsidRPr="00366514">
        <w:tab/>
      </w:r>
      <w:r w:rsidRPr="00366514">
        <w:tab/>
      </w:r>
      <w:r w:rsidRPr="00366514">
        <w:tab/>
      </w:r>
      <w:r w:rsidRPr="00366514">
        <w:tab/>
      </w:r>
      <w:r w:rsidRPr="00366514">
        <w:tab/>
      </w:r>
      <w:r w:rsidRPr="00366514">
        <w:tab/>
      </w:r>
      <w:proofErr w:type="spellStart"/>
      <w:r w:rsidRPr="00366514">
        <w:t>Predsjednik</w:t>
      </w:r>
      <w:proofErr w:type="spellEnd"/>
      <w:r w:rsidRPr="00366514">
        <w:t xml:space="preserve"> </w:t>
      </w:r>
      <w:proofErr w:type="spellStart"/>
      <w:r w:rsidRPr="00366514">
        <w:t>Općinskog</w:t>
      </w:r>
      <w:proofErr w:type="spellEnd"/>
      <w:r w:rsidRPr="00366514">
        <w:t xml:space="preserve"> </w:t>
      </w:r>
      <w:proofErr w:type="spellStart"/>
      <w:r w:rsidRPr="00366514">
        <w:t>vijeća</w:t>
      </w:r>
      <w:proofErr w:type="spellEnd"/>
      <w:r w:rsidRPr="00366514">
        <w:t xml:space="preserve"> </w:t>
      </w:r>
    </w:p>
    <w:p w:rsidR="0051024D" w:rsidRPr="00366514" w:rsidRDefault="0051024D" w:rsidP="0051024D">
      <w:r w:rsidRPr="00366514">
        <w:t>URBROJ:</w:t>
      </w:r>
      <w:r w:rsidRPr="00366514">
        <w:tab/>
      </w:r>
      <w:r w:rsidRPr="00366514">
        <w:tab/>
      </w:r>
    </w:p>
    <w:p w:rsidR="0051024D" w:rsidRPr="00366514" w:rsidRDefault="0051024D" w:rsidP="0051024D">
      <w:proofErr w:type="spellStart"/>
      <w:proofErr w:type="gramStart"/>
      <w:r w:rsidRPr="00366514">
        <w:t>Grohote</w:t>
      </w:r>
      <w:proofErr w:type="spellEnd"/>
      <w:r w:rsidRPr="00366514">
        <w:t xml:space="preserve">, </w:t>
      </w:r>
      <w:r w:rsidR="00B81514" w:rsidRPr="00366514">
        <w:t>0.0.</w:t>
      </w:r>
      <w:proofErr w:type="gramEnd"/>
      <w:r w:rsidRPr="00366514">
        <w:t xml:space="preserve"> 202</w:t>
      </w:r>
      <w:r w:rsidR="00B81514" w:rsidRPr="00366514">
        <w:t xml:space="preserve">4. </w:t>
      </w:r>
      <w:proofErr w:type="spellStart"/>
      <w:proofErr w:type="gramStart"/>
      <w:r w:rsidR="00B81514" w:rsidRPr="00366514">
        <w:t>godine</w:t>
      </w:r>
      <w:proofErr w:type="spellEnd"/>
      <w:proofErr w:type="gramEnd"/>
      <w:r w:rsidRPr="00366514">
        <w:tab/>
      </w:r>
      <w:r w:rsidRPr="00366514">
        <w:tab/>
      </w:r>
      <w:r w:rsidRPr="00366514">
        <w:tab/>
      </w:r>
      <w:r w:rsidRPr="00366514">
        <w:tab/>
      </w:r>
      <w:r w:rsidRPr="00366514">
        <w:tab/>
      </w:r>
      <w:proofErr w:type="spellStart"/>
      <w:r w:rsidR="00FB61E0" w:rsidRPr="00366514">
        <w:t>T</w:t>
      </w:r>
      <w:r w:rsidRPr="00366514">
        <w:t>eo</w:t>
      </w:r>
      <w:proofErr w:type="spellEnd"/>
      <w:r w:rsidRPr="00366514">
        <w:t xml:space="preserve"> </w:t>
      </w:r>
      <w:proofErr w:type="spellStart"/>
      <w:r w:rsidRPr="00366514">
        <w:t>Tomić</w:t>
      </w:r>
      <w:proofErr w:type="spellEnd"/>
      <w:r w:rsidRPr="00366514">
        <w:t xml:space="preserve">, </w:t>
      </w:r>
      <w:proofErr w:type="spellStart"/>
      <w:r w:rsidRPr="00366514">
        <w:t>dipl.iur</w:t>
      </w:r>
      <w:proofErr w:type="spellEnd"/>
      <w:r w:rsidRPr="00366514">
        <w:t>.</w:t>
      </w:r>
    </w:p>
    <w:p w:rsidR="0051024D" w:rsidRPr="00366514" w:rsidRDefault="0051024D" w:rsidP="0051024D"/>
    <w:p w:rsidR="00E94272" w:rsidRPr="00366514" w:rsidRDefault="00E94272" w:rsidP="00E94272">
      <w:pPr>
        <w:pStyle w:val="NoSpacing"/>
        <w:rPr>
          <w:rFonts w:ascii="Times New Roman" w:hAnsi="Times New Roman"/>
          <w:sz w:val="24"/>
          <w:szCs w:val="24"/>
        </w:rPr>
      </w:pPr>
    </w:p>
    <w:p w:rsidR="00D34F99" w:rsidRPr="00366514" w:rsidRDefault="00D34F99" w:rsidP="00E94272">
      <w:pPr>
        <w:pStyle w:val="NoSpacing"/>
        <w:rPr>
          <w:rFonts w:ascii="Times New Roman" w:hAnsi="Times New Roman"/>
          <w:sz w:val="24"/>
          <w:szCs w:val="24"/>
        </w:rPr>
      </w:pPr>
    </w:p>
    <w:p w:rsidR="0051077D" w:rsidRPr="00366514" w:rsidRDefault="0051077D" w:rsidP="00E94272">
      <w:pPr>
        <w:pStyle w:val="NoSpacing"/>
        <w:rPr>
          <w:rFonts w:ascii="Times New Roman" w:hAnsi="Times New Roman"/>
          <w:sz w:val="24"/>
          <w:szCs w:val="24"/>
        </w:rPr>
      </w:pPr>
    </w:p>
    <w:p w:rsidR="00B81514" w:rsidRPr="00366514" w:rsidRDefault="00B81514" w:rsidP="00174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81514" w:rsidRPr="00366514" w:rsidRDefault="00B81514" w:rsidP="00174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500CE" w:rsidRPr="00366514" w:rsidRDefault="002500CE" w:rsidP="002500CE"/>
    <w:p w:rsidR="002500CE" w:rsidRPr="00366514" w:rsidRDefault="0068269F" w:rsidP="002500CE">
      <w:r w:rsidRPr="00366514">
        <w:t xml:space="preserve"> </w:t>
      </w:r>
    </w:p>
    <w:p w:rsidR="00E94272" w:rsidRPr="00366514" w:rsidRDefault="00E94272" w:rsidP="00E94272">
      <w:pPr>
        <w:pStyle w:val="NoSpacing"/>
        <w:rPr>
          <w:rFonts w:ascii="Times New Roman" w:hAnsi="Times New Roman"/>
          <w:sz w:val="24"/>
          <w:szCs w:val="24"/>
        </w:rPr>
      </w:pPr>
    </w:p>
    <w:sectPr w:rsidR="00E94272" w:rsidRPr="0036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8BB"/>
    <w:multiLevelType w:val="hybridMultilevel"/>
    <w:tmpl w:val="038EDB90"/>
    <w:lvl w:ilvl="0" w:tplc="F9BA1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AEC"/>
    <w:multiLevelType w:val="hybridMultilevel"/>
    <w:tmpl w:val="51E8C1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14" w:hanging="360"/>
      </w:pPr>
    </w:lvl>
    <w:lvl w:ilvl="2" w:tplc="041A001B">
      <w:start w:val="1"/>
      <w:numFmt w:val="lowerRoman"/>
      <w:lvlText w:val="%3."/>
      <w:lvlJc w:val="right"/>
      <w:pPr>
        <w:ind w:left="1734" w:hanging="180"/>
      </w:pPr>
    </w:lvl>
    <w:lvl w:ilvl="3" w:tplc="041A000F">
      <w:start w:val="1"/>
      <w:numFmt w:val="decimal"/>
      <w:lvlText w:val="%4."/>
      <w:lvlJc w:val="left"/>
      <w:pPr>
        <w:ind w:left="2454" w:hanging="360"/>
      </w:pPr>
    </w:lvl>
    <w:lvl w:ilvl="4" w:tplc="041A0019">
      <w:start w:val="1"/>
      <w:numFmt w:val="lowerLetter"/>
      <w:lvlText w:val="%5."/>
      <w:lvlJc w:val="left"/>
      <w:pPr>
        <w:ind w:left="3174" w:hanging="360"/>
      </w:pPr>
    </w:lvl>
    <w:lvl w:ilvl="5" w:tplc="041A001B">
      <w:start w:val="1"/>
      <w:numFmt w:val="lowerRoman"/>
      <w:lvlText w:val="%6."/>
      <w:lvlJc w:val="right"/>
      <w:pPr>
        <w:ind w:left="3894" w:hanging="180"/>
      </w:pPr>
    </w:lvl>
    <w:lvl w:ilvl="6" w:tplc="041A000F">
      <w:start w:val="1"/>
      <w:numFmt w:val="decimal"/>
      <w:lvlText w:val="%7."/>
      <w:lvlJc w:val="left"/>
      <w:pPr>
        <w:ind w:left="4614" w:hanging="360"/>
      </w:pPr>
    </w:lvl>
    <w:lvl w:ilvl="7" w:tplc="041A0019">
      <w:start w:val="1"/>
      <w:numFmt w:val="lowerLetter"/>
      <w:lvlText w:val="%8."/>
      <w:lvlJc w:val="left"/>
      <w:pPr>
        <w:ind w:left="5334" w:hanging="360"/>
      </w:pPr>
    </w:lvl>
    <w:lvl w:ilvl="8" w:tplc="041A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AFF1D0E"/>
    <w:multiLevelType w:val="hybridMultilevel"/>
    <w:tmpl w:val="8F10C6E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A1591B"/>
    <w:multiLevelType w:val="hybridMultilevel"/>
    <w:tmpl w:val="1E806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7E48"/>
    <w:multiLevelType w:val="hybridMultilevel"/>
    <w:tmpl w:val="D98C7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E081E"/>
    <w:multiLevelType w:val="hybridMultilevel"/>
    <w:tmpl w:val="1CEA9E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3AA54A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083553"/>
    <w:multiLevelType w:val="hybridMultilevel"/>
    <w:tmpl w:val="DBAE4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66927"/>
    <w:multiLevelType w:val="hybridMultilevel"/>
    <w:tmpl w:val="8D487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4CB6"/>
    <w:multiLevelType w:val="hybridMultilevel"/>
    <w:tmpl w:val="528E6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9309E"/>
    <w:multiLevelType w:val="hybridMultilevel"/>
    <w:tmpl w:val="CE1A554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1456B47"/>
    <w:multiLevelType w:val="hybridMultilevel"/>
    <w:tmpl w:val="F190CD74"/>
    <w:lvl w:ilvl="0" w:tplc="F9BA1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5491"/>
    <w:multiLevelType w:val="hybridMultilevel"/>
    <w:tmpl w:val="31C4B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6400"/>
    <w:multiLevelType w:val="hybridMultilevel"/>
    <w:tmpl w:val="47AE4ED8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70" w:hanging="360"/>
      </w:pPr>
    </w:lvl>
    <w:lvl w:ilvl="2" w:tplc="041A001B">
      <w:start w:val="1"/>
      <w:numFmt w:val="lowerRoman"/>
      <w:lvlText w:val="%3."/>
      <w:lvlJc w:val="right"/>
      <w:pPr>
        <w:ind w:left="2190" w:hanging="180"/>
      </w:pPr>
    </w:lvl>
    <w:lvl w:ilvl="3" w:tplc="041A000F">
      <w:start w:val="1"/>
      <w:numFmt w:val="decimal"/>
      <w:lvlText w:val="%4."/>
      <w:lvlJc w:val="left"/>
      <w:pPr>
        <w:ind w:left="2910" w:hanging="360"/>
      </w:pPr>
    </w:lvl>
    <w:lvl w:ilvl="4" w:tplc="041A0019">
      <w:start w:val="1"/>
      <w:numFmt w:val="lowerLetter"/>
      <w:lvlText w:val="%5."/>
      <w:lvlJc w:val="left"/>
      <w:pPr>
        <w:ind w:left="3630" w:hanging="360"/>
      </w:pPr>
    </w:lvl>
    <w:lvl w:ilvl="5" w:tplc="041A001B">
      <w:start w:val="1"/>
      <w:numFmt w:val="lowerRoman"/>
      <w:lvlText w:val="%6."/>
      <w:lvlJc w:val="right"/>
      <w:pPr>
        <w:ind w:left="4350" w:hanging="180"/>
      </w:pPr>
    </w:lvl>
    <w:lvl w:ilvl="6" w:tplc="041A000F">
      <w:start w:val="1"/>
      <w:numFmt w:val="decimal"/>
      <w:lvlText w:val="%7."/>
      <w:lvlJc w:val="left"/>
      <w:pPr>
        <w:ind w:left="5070" w:hanging="360"/>
      </w:pPr>
    </w:lvl>
    <w:lvl w:ilvl="7" w:tplc="041A0019">
      <w:start w:val="1"/>
      <w:numFmt w:val="lowerLetter"/>
      <w:lvlText w:val="%8."/>
      <w:lvlJc w:val="left"/>
      <w:pPr>
        <w:ind w:left="5790" w:hanging="360"/>
      </w:pPr>
    </w:lvl>
    <w:lvl w:ilvl="8" w:tplc="041A001B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3A535FA"/>
    <w:multiLevelType w:val="hybridMultilevel"/>
    <w:tmpl w:val="67BAD438"/>
    <w:lvl w:ilvl="0" w:tplc="0AF0032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5B00DB8"/>
    <w:multiLevelType w:val="hybridMultilevel"/>
    <w:tmpl w:val="3CAC0F46"/>
    <w:lvl w:ilvl="0" w:tplc="041A0017">
      <w:start w:val="1"/>
      <w:numFmt w:val="lowerLetter"/>
      <w:lvlText w:val="%1)"/>
      <w:lvlJc w:val="left"/>
      <w:pPr>
        <w:ind w:left="750" w:hanging="360"/>
      </w:pPr>
    </w:lvl>
    <w:lvl w:ilvl="1" w:tplc="041A0019">
      <w:start w:val="1"/>
      <w:numFmt w:val="lowerLetter"/>
      <w:lvlText w:val="%2."/>
      <w:lvlJc w:val="left"/>
      <w:pPr>
        <w:ind w:left="1470" w:hanging="360"/>
      </w:pPr>
    </w:lvl>
    <w:lvl w:ilvl="2" w:tplc="041A001B">
      <w:start w:val="1"/>
      <w:numFmt w:val="lowerRoman"/>
      <w:lvlText w:val="%3."/>
      <w:lvlJc w:val="right"/>
      <w:pPr>
        <w:ind w:left="2190" w:hanging="180"/>
      </w:pPr>
    </w:lvl>
    <w:lvl w:ilvl="3" w:tplc="041A000F">
      <w:start w:val="1"/>
      <w:numFmt w:val="decimal"/>
      <w:lvlText w:val="%4."/>
      <w:lvlJc w:val="left"/>
      <w:pPr>
        <w:ind w:left="2910" w:hanging="360"/>
      </w:pPr>
    </w:lvl>
    <w:lvl w:ilvl="4" w:tplc="041A0019">
      <w:start w:val="1"/>
      <w:numFmt w:val="lowerLetter"/>
      <w:lvlText w:val="%5."/>
      <w:lvlJc w:val="left"/>
      <w:pPr>
        <w:ind w:left="3630" w:hanging="360"/>
      </w:pPr>
    </w:lvl>
    <w:lvl w:ilvl="5" w:tplc="041A001B">
      <w:start w:val="1"/>
      <w:numFmt w:val="lowerRoman"/>
      <w:lvlText w:val="%6."/>
      <w:lvlJc w:val="right"/>
      <w:pPr>
        <w:ind w:left="4350" w:hanging="180"/>
      </w:pPr>
    </w:lvl>
    <w:lvl w:ilvl="6" w:tplc="041A000F">
      <w:start w:val="1"/>
      <w:numFmt w:val="decimal"/>
      <w:lvlText w:val="%7."/>
      <w:lvlJc w:val="left"/>
      <w:pPr>
        <w:ind w:left="5070" w:hanging="360"/>
      </w:pPr>
    </w:lvl>
    <w:lvl w:ilvl="7" w:tplc="041A0019">
      <w:start w:val="1"/>
      <w:numFmt w:val="lowerLetter"/>
      <w:lvlText w:val="%8."/>
      <w:lvlJc w:val="left"/>
      <w:pPr>
        <w:ind w:left="5790" w:hanging="360"/>
      </w:pPr>
    </w:lvl>
    <w:lvl w:ilvl="8" w:tplc="041A001B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DAE1D08"/>
    <w:multiLevelType w:val="hybridMultilevel"/>
    <w:tmpl w:val="FCBAFD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160" w:hanging="360"/>
      </w:p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BE75AA"/>
    <w:multiLevelType w:val="hybridMultilevel"/>
    <w:tmpl w:val="7FAC5E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160" w:hanging="360"/>
      </w:p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D19EF"/>
    <w:multiLevelType w:val="hybridMultilevel"/>
    <w:tmpl w:val="80801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E3D80"/>
    <w:multiLevelType w:val="hybridMultilevel"/>
    <w:tmpl w:val="69FAF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2D6D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818FB"/>
    <w:multiLevelType w:val="hybridMultilevel"/>
    <w:tmpl w:val="D248D142"/>
    <w:lvl w:ilvl="0" w:tplc="5032031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E1ECD"/>
    <w:multiLevelType w:val="hybridMultilevel"/>
    <w:tmpl w:val="B84AA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537C0"/>
    <w:multiLevelType w:val="hybridMultilevel"/>
    <w:tmpl w:val="01D6B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0603E"/>
    <w:multiLevelType w:val="hybridMultilevel"/>
    <w:tmpl w:val="EF424336"/>
    <w:lvl w:ilvl="0" w:tplc="F9BA1A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1"/>
  </w:num>
  <w:num w:numId="7">
    <w:abstractNumId w:val="6"/>
  </w:num>
  <w:num w:numId="8">
    <w:abstractNumId w:val="18"/>
  </w:num>
  <w:num w:numId="9">
    <w:abstractNumId w:val="8"/>
  </w:num>
  <w:num w:numId="10">
    <w:abstractNumId w:val="17"/>
  </w:num>
  <w:num w:numId="11">
    <w:abstractNumId w:val="9"/>
  </w:num>
  <w:num w:numId="12">
    <w:abstractNumId w:val="20"/>
  </w:num>
  <w:num w:numId="13">
    <w:abstractNumId w:val="5"/>
  </w:num>
  <w:num w:numId="1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4"/>
  </w:num>
  <w:num w:numId="19">
    <w:abstractNumId w:val="21"/>
  </w:num>
  <w:num w:numId="20">
    <w:abstractNumId w:val="6"/>
  </w:num>
  <w:num w:numId="21">
    <w:abstractNumId w:val="18"/>
  </w:num>
  <w:num w:numId="22">
    <w:abstractNumId w:val="8"/>
  </w:num>
  <w:num w:numId="23">
    <w:abstractNumId w:val="17"/>
  </w:num>
  <w:num w:numId="24">
    <w:abstractNumId w:val="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</w:num>
  <w:num w:numId="2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0"/>
  </w:num>
  <w:num w:numId="34">
    <w:abstractNumId w:val="22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72"/>
    <w:rsid w:val="00081091"/>
    <w:rsid w:val="000B1F20"/>
    <w:rsid w:val="00113BE9"/>
    <w:rsid w:val="00174342"/>
    <w:rsid w:val="002500CE"/>
    <w:rsid w:val="0026403F"/>
    <w:rsid w:val="002A28BE"/>
    <w:rsid w:val="00341106"/>
    <w:rsid w:val="00366514"/>
    <w:rsid w:val="003B1716"/>
    <w:rsid w:val="00406463"/>
    <w:rsid w:val="00417731"/>
    <w:rsid w:val="004E6A30"/>
    <w:rsid w:val="0051024D"/>
    <w:rsid w:val="0051077D"/>
    <w:rsid w:val="00602376"/>
    <w:rsid w:val="00616C29"/>
    <w:rsid w:val="0068269F"/>
    <w:rsid w:val="0069496E"/>
    <w:rsid w:val="006D2AC3"/>
    <w:rsid w:val="006E6463"/>
    <w:rsid w:val="007131AE"/>
    <w:rsid w:val="00716FDB"/>
    <w:rsid w:val="007965B1"/>
    <w:rsid w:val="007A1782"/>
    <w:rsid w:val="007E2345"/>
    <w:rsid w:val="008C1B2B"/>
    <w:rsid w:val="008F0A60"/>
    <w:rsid w:val="00907158"/>
    <w:rsid w:val="00943432"/>
    <w:rsid w:val="009700DC"/>
    <w:rsid w:val="00992617"/>
    <w:rsid w:val="009B1C19"/>
    <w:rsid w:val="00AA6816"/>
    <w:rsid w:val="00AD24C0"/>
    <w:rsid w:val="00B163C9"/>
    <w:rsid w:val="00B81514"/>
    <w:rsid w:val="00C060AA"/>
    <w:rsid w:val="00C47B72"/>
    <w:rsid w:val="00D34F99"/>
    <w:rsid w:val="00DE77D5"/>
    <w:rsid w:val="00E12DD4"/>
    <w:rsid w:val="00E34105"/>
    <w:rsid w:val="00E94272"/>
    <w:rsid w:val="00EB3C4E"/>
    <w:rsid w:val="00EE506A"/>
    <w:rsid w:val="00F41FF5"/>
    <w:rsid w:val="00FB15C9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427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1F20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B1F20"/>
    <w:pPr>
      <w:tabs>
        <w:tab w:val="left" w:pos="1620"/>
      </w:tabs>
      <w:jc w:val="both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F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B1F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customStyle="1" w:styleId="t-9-8">
    <w:name w:val="t-9-8"/>
    <w:basedOn w:val="Normal"/>
    <w:uiPriority w:val="99"/>
    <w:rsid w:val="000B1F20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DefaultParagraphFont"/>
    <w:rsid w:val="000B1F20"/>
  </w:style>
  <w:style w:type="paragraph" w:styleId="BalloonText">
    <w:name w:val="Balloon Text"/>
    <w:basedOn w:val="Normal"/>
    <w:link w:val="BalloonTextChar"/>
    <w:uiPriority w:val="99"/>
    <w:semiHidden/>
    <w:unhideWhenUsed/>
    <w:rsid w:val="008C1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2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427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1F20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B1F20"/>
    <w:pPr>
      <w:tabs>
        <w:tab w:val="left" w:pos="1620"/>
      </w:tabs>
      <w:jc w:val="both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F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B1F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customStyle="1" w:styleId="t-9-8">
    <w:name w:val="t-9-8"/>
    <w:basedOn w:val="Normal"/>
    <w:uiPriority w:val="99"/>
    <w:rsid w:val="000B1F20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DefaultParagraphFont"/>
    <w:rsid w:val="000B1F20"/>
  </w:style>
  <w:style w:type="paragraph" w:styleId="BalloonText">
    <w:name w:val="Balloon Text"/>
    <w:basedOn w:val="Normal"/>
    <w:link w:val="BalloonTextChar"/>
    <w:uiPriority w:val="99"/>
    <w:semiHidden/>
    <w:unhideWhenUsed/>
    <w:rsid w:val="008C1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2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katja2</dc:creator>
  <cp:lastModifiedBy>Nataša</cp:lastModifiedBy>
  <cp:revision>9</cp:revision>
  <cp:lastPrinted>2024-01-09T12:57:00Z</cp:lastPrinted>
  <dcterms:created xsi:type="dcterms:W3CDTF">2024-01-09T12:02:00Z</dcterms:created>
  <dcterms:modified xsi:type="dcterms:W3CDTF">2024-01-09T12:57:00Z</dcterms:modified>
</cp:coreProperties>
</file>