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7A" w:rsidRPr="0092097A" w:rsidRDefault="00676A71" w:rsidP="0092097A">
      <w:pPr>
        <w:rPr>
          <w:rFonts w:ascii="Times New Roman" w:hAnsi="Times New Roman" w:cs="Times New Roman"/>
          <w:sz w:val="24"/>
          <w:szCs w:val="24"/>
        </w:rPr>
      </w:pPr>
      <w:r w:rsidRPr="00676A71">
        <w:rPr>
          <w:rFonts w:ascii="Times New Roman" w:hAnsi="Times New Roman" w:cs="Times New Roman"/>
          <w:sz w:val="24"/>
          <w:szCs w:val="24"/>
        </w:rPr>
        <w:t xml:space="preserve">Temeljem </w:t>
      </w:r>
      <w:r w:rsidR="00097007" w:rsidRPr="00097007">
        <w:rPr>
          <w:rFonts w:ascii="Times New Roman" w:hAnsi="Times New Roman" w:cs="Times New Roman"/>
          <w:sz w:val="24"/>
          <w:szCs w:val="24"/>
        </w:rPr>
        <w:t>članka 28. Statuta  Općine Šolta („Službeni glasnik Općine Šolta“ 06/21)</w:t>
      </w:r>
      <w:r w:rsidR="00097007">
        <w:rPr>
          <w:rFonts w:ascii="Times New Roman" w:hAnsi="Times New Roman" w:cs="Times New Roman"/>
          <w:sz w:val="24"/>
          <w:szCs w:val="24"/>
        </w:rPr>
        <w:t xml:space="preserve"> i </w:t>
      </w:r>
      <w:r w:rsidRPr="00676A71">
        <w:rPr>
          <w:rFonts w:ascii="Times New Roman" w:hAnsi="Times New Roman" w:cs="Times New Roman"/>
          <w:sz w:val="24"/>
          <w:szCs w:val="24"/>
        </w:rPr>
        <w:t xml:space="preserve">članka </w:t>
      </w:r>
      <w:r w:rsidR="005A6C47">
        <w:rPr>
          <w:rFonts w:ascii="Times New Roman" w:hAnsi="Times New Roman" w:cs="Times New Roman"/>
          <w:sz w:val="24"/>
          <w:szCs w:val="24"/>
        </w:rPr>
        <w:t>39</w:t>
      </w:r>
      <w:r w:rsidRPr="00676A71">
        <w:rPr>
          <w:rFonts w:ascii="Times New Roman" w:hAnsi="Times New Roman" w:cs="Times New Roman"/>
          <w:sz w:val="24"/>
          <w:szCs w:val="24"/>
        </w:rPr>
        <w:t xml:space="preserve">. </w:t>
      </w:r>
      <w:r w:rsidR="00DD5A6C">
        <w:rPr>
          <w:rFonts w:ascii="Times New Roman" w:hAnsi="Times New Roman" w:cs="Times New Roman"/>
          <w:sz w:val="24"/>
          <w:szCs w:val="24"/>
        </w:rPr>
        <w:t>Statuta Kulturno - informativnog centra</w:t>
      </w:r>
      <w:r w:rsidRPr="00676A71">
        <w:rPr>
          <w:rFonts w:ascii="Times New Roman" w:hAnsi="Times New Roman" w:cs="Times New Roman"/>
          <w:sz w:val="24"/>
          <w:szCs w:val="24"/>
        </w:rPr>
        <w:t xml:space="preserve"> otoka Šolte („Službeni glasnik Općine Šolta“ broj 1</w:t>
      </w:r>
      <w:r w:rsidR="00DD5A6C">
        <w:rPr>
          <w:rFonts w:ascii="Times New Roman" w:hAnsi="Times New Roman" w:cs="Times New Roman"/>
          <w:sz w:val="24"/>
          <w:szCs w:val="24"/>
        </w:rPr>
        <w:t>2</w:t>
      </w:r>
      <w:r w:rsidRPr="00676A71">
        <w:rPr>
          <w:rFonts w:ascii="Times New Roman" w:hAnsi="Times New Roman" w:cs="Times New Roman"/>
          <w:sz w:val="24"/>
          <w:szCs w:val="24"/>
        </w:rPr>
        <w:t>/20</w:t>
      </w:r>
      <w:r w:rsidR="00DD5A6C">
        <w:rPr>
          <w:rFonts w:ascii="Times New Roman" w:hAnsi="Times New Roman" w:cs="Times New Roman"/>
          <w:sz w:val="24"/>
          <w:szCs w:val="24"/>
        </w:rPr>
        <w:t>23)</w:t>
      </w:r>
      <w:r w:rsidR="0092097A">
        <w:rPr>
          <w:rFonts w:ascii="Times New Roman" w:hAnsi="Times New Roman" w:cs="Times New Roman"/>
          <w:sz w:val="24"/>
          <w:szCs w:val="24"/>
        </w:rPr>
        <w:t>,</w:t>
      </w:r>
      <w:r w:rsidR="0092097A" w:rsidRPr="0092097A">
        <w:rPr>
          <w:rFonts w:ascii="Times New Roman" w:hAnsi="Times New Roman" w:cs="Times New Roman"/>
          <w:sz w:val="24"/>
          <w:szCs w:val="24"/>
        </w:rPr>
        <w:t xml:space="preserve"> Općinsko vijeće Općine Šolta na </w:t>
      </w:r>
      <w:r w:rsidR="005A6C47">
        <w:rPr>
          <w:rFonts w:ascii="Times New Roman" w:hAnsi="Times New Roman" w:cs="Times New Roman"/>
          <w:sz w:val="24"/>
          <w:szCs w:val="24"/>
        </w:rPr>
        <w:t>____</w:t>
      </w:r>
      <w:r w:rsidR="0092097A" w:rsidRPr="0092097A">
        <w:rPr>
          <w:rFonts w:ascii="Times New Roman" w:hAnsi="Times New Roman" w:cs="Times New Roman"/>
          <w:sz w:val="24"/>
          <w:szCs w:val="24"/>
        </w:rPr>
        <w:t xml:space="preserve"> </w:t>
      </w:r>
      <w:r w:rsidR="0092097A">
        <w:rPr>
          <w:rFonts w:ascii="Times New Roman" w:hAnsi="Times New Roman" w:cs="Times New Roman"/>
          <w:sz w:val="24"/>
          <w:szCs w:val="24"/>
        </w:rPr>
        <w:t>s</w:t>
      </w:r>
      <w:r w:rsidR="0092097A" w:rsidRPr="0092097A">
        <w:rPr>
          <w:rFonts w:ascii="Times New Roman" w:hAnsi="Times New Roman" w:cs="Times New Roman"/>
          <w:sz w:val="24"/>
          <w:szCs w:val="24"/>
        </w:rPr>
        <w:t>jednici</w:t>
      </w:r>
      <w:r w:rsidR="0092097A">
        <w:rPr>
          <w:rFonts w:ascii="Times New Roman" w:hAnsi="Times New Roman" w:cs="Times New Roman"/>
          <w:sz w:val="24"/>
          <w:szCs w:val="24"/>
        </w:rPr>
        <w:t>,</w:t>
      </w:r>
      <w:r w:rsidR="0092097A" w:rsidRPr="0092097A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5A6C47">
        <w:rPr>
          <w:rFonts w:ascii="Times New Roman" w:hAnsi="Times New Roman" w:cs="Times New Roman"/>
          <w:sz w:val="24"/>
          <w:szCs w:val="24"/>
        </w:rPr>
        <w:t>______</w:t>
      </w:r>
      <w:r w:rsidR="00097007">
        <w:rPr>
          <w:rFonts w:ascii="Times New Roman" w:hAnsi="Times New Roman" w:cs="Times New Roman"/>
          <w:sz w:val="24"/>
          <w:szCs w:val="24"/>
        </w:rPr>
        <w:t>. godine, donosi</w:t>
      </w:r>
      <w:r w:rsidR="0092097A" w:rsidRPr="00920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AB" w:rsidRPr="001235AB" w:rsidRDefault="00097007" w:rsidP="001235A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A6C47">
        <w:rPr>
          <w:rFonts w:ascii="Times New Roman" w:hAnsi="Times New Roman" w:cs="Times New Roman"/>
          <w:b/>
          <w:sz w:val="24"/>
          <w:szCs w:val="24"/>
        </w:rPr>
        <w:t>Za k l  j u č a k</w:t>
      </w:r>
    </w:p>
    <w:p w:rsidR="005A6C47" w:rsidRPr="00260900" w:rsidRDefault="001235AB" w:rsidP="005A6C47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35A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D7BC7">
        <w:rPr>
          <w:rFonts w:ascii="Times New Roman" w:hAnsi="Times New Roman" w:cs="Times New Roman"/>
          <w:b/>
          <w:sz w:val="24"/>
          <w:szCs w:val="24"/>
        </w:rPr>
        <w:t>usvajanju</w:t>
      </w:r>
      <w:r w:rsidR="005A6C47">
        <w:rPr>
          <w:rFonts w:ascii="Times New Roman" w:hAnsi="Times New Roman" w:cs="Times New Roman"/>
          <w:b/>
          <w:sz w:val="24"/>
          <w:szCs w:val="24"/>
        </w:rPr>
        <w:t>/</w:t>
      </w:r>
      <w:r w:rsidR="005A6C47" w:rsidRPr="002609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ne </w:t>
      </w:r>
      <w:r w:rsidR="00CD7BC7">
        <w:rPr>
          <w:rFonts w:ascii="Times New Roman" w:hAnsi="Times New Roman" w:cs="Times New Roman"/>
          <w:b/>
          <w:color w:val="FF0000"/>
          <w:sz w:val="24"/>
          <w:szCs w:val="24"/>
        </w:rPr>
        <w:t>usvajanju</w:t>
      </w:r>
    </w:p>
    <w:p w:rsidR="001235AB" w:rsidRDefault="005A6C47" w:rsidP="005A6C47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Izvještaja o radu </w:t>
      </w:r>
      <w:r w:rsidR="00097007">
        <w:rPr>
          <w:rFonts w:ascii="Times New Roman" w:hAnsi="Times New Roman" w:cs="Times New Roman"/>
          <w:b/>
          <w:sz w:val="24"/>
          <w:szCs w:val="24"/>
        </w:rPr>
        <w:t>KICOŠ-a</w:t>
      </w:r>
      <w:r>
        <w:rPr>
          <w:rFonts w:ascii="Times New Roman" w:hAnsi="Times New Roman" w:cs="Times New Roman"/>
          <w:b/>
          <w:sz w:val="24"/>
          <w:szCs w:val="24"/>
        </w:rPr>
        <w:t xml:space="preserve"> za 2023.g.</w:t>
      </w:r>
    </w:p>
    <w:p w:rsidR="0092097A" w:rsidRDefault="0092097A" w:rsidP="001235AB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007" w:rsidRDefault="00097007" w:rsidP="001235A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5AB" w:rsidRPr="00097007" w:rsidRDefault="001235AB" w:rsidP="001235AB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007">
        <w:rPr>
          <w:rFonts w:ascii="Times New Roman" w:hAnsi="Times New Roman" w:cs="Times New Roman"/>
          <w:sz w:val="24"/>
          <w:szCs w:val="24"/>
        </w:rPr>
        <w:t>Članak 1.</w:t>
      </w:r>
    </w:p>
    <w:p w:rsidR="00260900" w:rsidRPr="00260900" w:rsidRDefault="00CD7BC7" w:rsidP="00260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Usvaja</w:t>
      </w:r>
      <w:r w:rsidR="00260900">
        <w:rPr>
          <w:rFonts w:ascii="Times New Roman" w:hAnsi="Times New Roman" w:cs="Times New Roman"/>
          <w:b/>
          <w:sz w:val="24"/>
          <w:szCs w:val="24"/>
        </w:rPr>
        <w:t xml:space="preserve"> se </w:t>
      </w:r>
      <w:r w:rsidR="00260900" w:rsidRPr="00260900">
        <w:rPr>
          <w:rFonts w:ascii="Times New Roman" w:hAnsi="Times New Roman" w:cs="Times New Roman"/>
          <w:b/>
          <w:sz w:val="24"/>
          <w:szCs w:val="24"/>
        </w:rPr>
        <w:t>Izvještaj o radu K</w:t>
      </w:r>
      <w:r w:rsidR="00260900">
        <w:rPr>
          <w:rFonts w:ascii="Times New Roman" w:hAnsi="Times New Roman" w:cs="Times New Roman"/>
          <w:b/>
          <w:sz w:val="24"/>
          <w:szCs w:val="24"/>
        </w:rPr>
        <w:t xml:space="preserve">ulturno-informativnog centra otoka Šolte </w:t>
      </w:r>
      <w:r w:rsidR="00260900" w:rsidRPr="00260900">
        <w:rPr>
          <w:rFonts w:ascii="Times New Roman" w:hAnsi="Times New Roman" w:cs="Times New Roman"/>
          <w:b/>
          <w:sz w:val="24"/>
          <w:szCs w:val="24"/>
        </w:rPr>
        <w:t>za 2023.g</w:t>
      </w:r>
      <w:r w:rsidR="00260900">
        <w:rPr>
          <w:rFonts w:ascii="Times New Roman" w:hAnsi="Times New Roman" w:cs="Times New Roman"/>
          <w:b/>
          <w:sz w:val="24"/>
          <w:szCs w:val="24"/>
        </w:rPr>
        <w:t>odinu</w:t>
      </w:r>
      <w:r w:rsidR="00260900" w:rsidRPr="00260900">
        <w:rPr>
          <w:rFonts w:ascii="Times New Roman" w:hAnsi="Times New Roman" w:cs="Times New Roman"/>
          <w:b/>
          <w:sz w:val="24"/>
          <w:szCs w:val="24"/>
        </w:rPr>
        <w:t>.</w:t>
      </w:r>
    </w:p>
    <w:p w:rsidR="001235AB" w:rsidRPr="00097007" w:rsidRDefault="001235AB" w:rsidP="00260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007">
        <w:rPr>
          <w:rFonts w:ascii="Times New Roman" w:hAnsi="Times New Roman" w:cs="Times New Roman"/>
          <w:sz w:val="24"/>
          <w:szCs w:val="24"/>
        </w:rPr>
        <w:t>Članak 2.</w:t>
      </w:r>
    </w:p>
    <w:p w:rsidR="001235AB" w:rsidRDefault="001235AB" w:rsidP="001235AB">
      <w:pPr>
        <w:rPr>
          <w:rFonts w:ascii="Times New Roman" w:hAnsi="Times New Roman" w:cs="Times New Roman"/>
          <w:sz w:val="24"/>
          <w:szCs w:val="24"/>
        </w:rPr>
      </w:pPr>
      <w:r w:rsidRPr="001235AB">
        <w:rPr>
          <w:rFonts w:ascii="Times New Roman" w:hAnsi="Times New Roman" w:cs="Times New Roman"/>
          <w:sz w:val="24"/>
          <w:szCs w:val="24"/>
        </w:rPr>
        <w:t>Ova</w:t>
      </w:r>
      <w:r w:rsidR="00260900">
        <w:rPr>
          <w:rFonts w:ascii="Times New Roman" w:hAnsi="Times New Roman" w:cs="Times New Roman"/>
          <w:sz w:val="24"/>
          <w:szCs w:val="24"/>
        </w:rPr>
        <w:t>j</w:t>
      </w:r>
      <w:r w:rsidRPr="001235AB">
        <w:rPr>
          <w:rFonts w:ascii="Times New Roman" w:hAnsi="Times New Roman" w:cs="Times New Roman"/>
          <w:sz w:val="24"/>
          <w:szCs w:val="24"/>
        </w:rPr>
        <w:t xml:space="preserve"> </w:t>
      </w:r>
      <w:r w:rsidR="00260900">
        <w:rPr>
          <w:rFonts w:ascii="Times New Roman" w:hAnsi="Times New Roman" w:cs="Times New Roman"/>
          <w:sz w:val="24"/>
          <w:szCs w:val="24"/>
        </w:rPr>
        <w:t xml:space="preserve">Zaključak </w:t>
      </w:r>
      <w:r w:rsidR="004845FF">
        <w:rPr>
          <w:rFonts w:ascii="Times New Roman" w:hAnsi="Times New Roman" w:cs="Times New Roman"/>
          <w:sz w:val="24"/>
          <w:szCs w:val="24"/>
        </w:rPr>
        <w:t xml:space="preserve"> </w:t>
      </w:r>
      <w:r w:rsidR="00260900">
        <w:rPr>
          <w:rFonts w:ascii="Times New Roman" w:hAnsi="Times New Roman" w:cs="Times New Roman"/>
          <w:sz w:val="24"/>
          <w:szCs w:val="24"/>
        </w:rPr>
        <w:t xml:space="preserve">stupa na snagu osmog dana od </w:t>
      </w:r>
      <w:r w:rsidR="004845FF">
        <w:rPr>
          <w:rFonts w:ascii="Times New Roman" w:hAnsi="Times New Roman" w:cs="Times New Roman"/>
          <w:sz w:val="24"/>
          <w:szCs w:val="24"/>
        </w:rPr>
        <w:t xml:space="preserve">dana objave </w:t>
      </w:r>
      <w:r w:rsidRPr="001235AB">
        <w:rPr>
          <w:rFonts w:ascii="Times New Roman" w:hAnsi="Times New Roman" w:cs="Times New Roman"/>
          <w:sz w:val="24"/>
          <w:szCs w:val="24"/>
        </w:rPr>
        <w:t>u „Služben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1235AB">
        <w:rPr>
          <w:rFonts w:ascii="Times New Roman" w:hAnsi="Times New Roman" w:cs="Times New Roman"/>
          <w:sz w:val="24"/>
          <w:szCs w:val="24"/>
        </w:rPr>
        <w:t xml:space="preserve"> glasnik</w:t>
      </w:r>
      <w:r w:rsidR="00260900">
        <w:rPr>
          <w:rFonts w:ascii="Times New Roman" w:hAnsi="Times New Roman" w:cs="Times New Roman"/>
          <w:sz w:val="24"/>
          <w:szCs w:val="24"/>
        </w:rPr>
        <w:t>u</w:t>
      </w:r>
      <w:r w:rsidRPr="001235AB">
        <w:rPr>
          <w:rFonts w:ascii="Times New Roman" w:hAnsi="Times New Roman" w:cs="Times New Roman"/>
          <w:sz w:val="24"/>
          <w:szCs w:val="24"/>
        </w:rPr>
        <w:t xml:space="preserve"> Općine Šolta“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5FF" w:rsidRDefault="004845FF" w:rsidP="004845FF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45FF" w:rsidRPr="004845FF" w:rsidRDefault="004845FF" w:rsidP="004845FF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5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610</w:t>
      </w:r>
      <w:r w:rsidRPr="004845FF">
        <w:rPr>
          <w:rFonts w:ascii="Times New Roman" w:eastAsia="Times New Roman" w:hAnsi="Times New Roman" w:cs="Times New Roman"/>
          <w:sz w:val="24"/>
          <w:szCs w:val="24"/>
          <w:lang w:val="en-US"/>
        </w:rPr>
        <w:t>-0</w:t>
      </w:r>
      <w:r w:rsidR="00CD7BC7">
        <w:rPr>
          <w:rFonts w:ascii="Times New Roman" w:eastAsia="Times New Roman" w:hAnsi="Times New Roman" w:cs="Times New Roman"/>
          <w:sz w:val="24"/>
          <w:szCs w:val="24"/>
          <w:lang w:val="en-US"/>
        </w:rPr>
        <w:t>1/24</w:t>
      </w:r>
      <w:r w:rsidRPr="004845FF">
        <w:rPr>
          <w:rFonts w:ascii="Times New Roman" w:eastAsia="Times New Roman" w:hAnsi="Times New Roman" w:cs="Times New Roman"/>
          <w:sz w:val="24"/>
          <w:szCs w:val="24"/>
          <w:lang w:val="en-US"/>
        </w:rPr>
        <w:t>-01/0</w:t>
      </w:r>
      <w:r w:rsidR="00CD7BC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4845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845FF" w:rsidRPr="004845FF" w:rsidRDefault="004845FF" w:rsidP="004845FF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5FF">
        <w:rPr>
          <w:rFonts w:ascii="Times New Roman" w:eastAsia="Times New Roman" w:hAnsi="Times New Roman" w:cs="Times New Roman"/>
          <w:sz w:val="24"/>
          <w:szCs w:val="24"/>
        </w:rPr>
        <w:t>URBROJ: 2181-49-01-2</w:t>
      </w:r>
      <w:r w:rsidR="00CD7BC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845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7BC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845FF" w:rsidRPr="004845FF" w:rsidRDefault="004845FF" w:rsidP="004845FF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5FF">
        <w:rPr>
          <w:rFonts w:ascii="Times New Roman" w:eastAsia="Times New Roman" w:hAnsi="Times New Roman" w:cs="Times New Roman"/>
          <w:sz w:val="24"/>
          <w:szCs w:val="24"/>
        </w:rPr>
        <w:t xml:space="preserve">Grohote, </w:t>
      </w:r>
      <w:r w:rsidR="00CD7BC7">
        <w:rPr>
          <w:rFonts w:ascii="Times New Roman" w:eastAsia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4845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1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5FF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4845FF" w:rsidRPr="004845FF" w:rsidRDefault="004845FF" w:rsidP="004845FF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4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</w:p>
    <w:p w:rsidR="004845FF" w:rsidRPr="004845FF" w:rsidRDefault="004845FF" w:rsidP="004845F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845F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4845F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4845F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4845F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4845F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4845F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4845FF"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PREDSJEDNIK OPĆINSKOG VIJEĆA </w:t>
      </w:r>
      <w:r w:rsidRPr="004845FF"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     </w:t>
      </w:r>
      <w:r w:rsidRPr="004845F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4845F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4845FF"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4845F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845FF">
        <w:rPr>
          <w:rFonts w:ascii="Times New Roman" w:hAnsi="Times New Roman" w:cs="Times New Roman"/>
          <w:bCs/>
          <w:sz w:val="24"/>
          <w:szCs w:val="24"/>
          <w:lang w:val="en-GB"/>
        </w:rPr>
        <w:t>Teo</w:t>
      </w:r>
      <w:proofErr w:type="spellEnd"/>
      <w:r w:rsidRPr="004845F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845FF">
        <w:rPr>
          <w:rFonts w:ascii="Times New Roman" w:hAnsi="Times New Roman" w:cs="Times New Roman"/>
          <w:bCs/>
          <w:sz w:val="24"/>
          <w:szCs w:val="24"/>
          <w:lang w:val="en-GB"/>
        </w:rPr>
        <w:t>Tomić</w:t>
      </w:r>
      <w:proofErr w:type="spellEnd"/>
      <w:r w:rsidRPr="004845F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dipl.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 w:rsidRPr="004845FF">
        <w:rPr>
          <w:rFonts w:ascii="Times New Roman" w:hAnsi="Times New Roman" w:cs="Times New Roman"/>
          <w:bCs/>
          <w:sz w:val="24"/>
          <w:szCs w:val="24"/>
          <w:lang w:val="en-GB"/>
        </w:rPr>
        <w:t>ur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4845F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5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1235AB" w:rsidRDefault="001235AB">
      <w:pPr>
        <w:rPr>
          <w:rFonts w:ascii="Times New Roman" w:hAnsi="Times New Roman" w:cs="Times New Roman"/>
          <w:sz w:val="24"/>
          <w:szCs w:val="24"/>
        </w:rPr>
      </w:pPr>
    </w:p>
    <w:sectPr w:rsidR="0012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F5"/>
    <w:rsid w:val="00051BA7"/>
    <w:rsid w:val="00097007"/>
    <w:rsid w:val="001235AB"/>
    <w:rsid w:val="00260900"/>
    <w:rsid w:val="002A28BE"/>
    <w:rsid w:val="003E664D"/>
    <w:rsid w:val="0040680F"/>
    <w:rsid w:val="004845FF"/>
    <w:rsid w:val="005471E9"/>
    <w:rsid w:val="005A6C47"/>
    <w:rsid w:val="00676A71"/>
    <w:rsid w:val="00741DA6"/>
    <w:rsid w:val="0075018B"/>
    <w:rsid w:val="00801857"/>
    <w:rsid w:val="0092097A"/>
    <w:rsid w:val="00CD7BC7"/>
    <w:rsid w:val="00DD5A6C"/>
    <w:rsid w:val="00E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E9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5471E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471E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471E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471E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471E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471E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471E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471E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471E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471E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5471E9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471E9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471E9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471E9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471E9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471E9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471E9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471E9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471E9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5471E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471E9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471E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471E9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5471E9"/>
    <w:rPr>
      <w:b/>
      <w:bCs/>
    </w:rPr>
  </w:style>
  <w:style w:type="character" w:styleId="Istaknuto">
    <w:name w:val="Emphasis"/>
    <w:uiPriority w:val="20"/>
    <w:qFormat/>
    <w:rsid w:val="005471E9"/>
    <w:rPr>
      <w:caps/>
      <w:color w:val="243F60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5471E9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5471E9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5471E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471E9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5471E9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471E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471E9"/>
    <w:rPr>
      <w:i/>
      <w:iCs/>
      <w:color w:val="4F81BD" w:themeColor="accent1"/>
      <w:sz w:val="20"/>
      <w:szCs w:val="20"/>
    </w:rPr>
  </w:style>
  <w:style w:type="character" w:styleId="Neupadljivoisticanje">
    <w:name w:val="Subtle Emphasis"/>
    <w:uiPriority w:val="19"/>
    <w:qFormat/>
    <w:rsid w:val="005471E9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5471E9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5471E9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5471E9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5471E9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471E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E9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5471E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471E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471E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471E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471E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471E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471E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471E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471E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471E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5471E9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471E9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471E9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471E9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471E9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471E9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471E9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471E9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471E9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5471E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471E9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471E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471E9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5471E9"/>
    <w:rPr>
      <w:b/>
      <w:bCs/>
    </w:rPr>
  </w:style>
  <w:style w:type="character" w:styleId="Istaknuto">
    <w:name w:val="Emphasis"/>
    <w:uiPriority w:val="20"/>
    <w:qFormat/>
    <w:rsid w:val="005471E9"/>
    <w:rPr>
      <w:caps/>
      <w:color w:val="243F60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5471E9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5471E9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5471E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471E9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5471E9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471E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471E9"/>
    <w:rPr>
      <w:i/>
      <w:iCs/>
      <w:color w:val="4F81BD" w:themeColor="accent1"/>
      <w:sz w:val="20"/>
      <w:szCs w:val="20"/>
    </w:rPr>
  </w:style>
  <w:style w:type="character" w:styleId="Neupadljivoisticanje">
    <w:name w:val="Subtle Emphasis"/>
    <w:uiPriority w:val="19"/>
    <w:qFormat/>
    <w:rsid w:val="005471E9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5471E9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5471E9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5471E9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5471E9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471E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8E37-4FD1-48EF-BED1-A6FC1F33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katja2</dc:creator>
  <cp:lastModifiedBy>katja2</cp:lastModifiedBy>
  <cp:revision>3</cp:revision>
  <cp:lastPrinted>2023-07-04T09:30:00Z</cp:lastPrinted>
  <dcterms:created xsi:type="dcterms:W3CDTF">2024-03-13T10:38:00Z</dcterms:created>
  <dcterms:modified xsi:type="dcterms:W3CDTF">2024-03-13T10:42:00Z</dcterms:modified>
</cp:coreProperties>
</file>